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21" w:rsidRDefault="00946921" w:rsidP="00D43246">
      <w:pPr>
        <w:widowControl/>
        <w:spacing w:after="91" w:line="155" w:lineRule="atLeast"/>
        <w:jc w:val="center"/>
        <w:rPr>
          <w:rFonts w:cs="新細明體"/>
          <w:color w:val="333333"/>
          <w:kern w:val="0"/>
        </w:rPr>
      </w:pPr>
      <w:r w:rsidRPr="00CF2915">
        <w:rPr>
          <w:rFonts w:cs="新細明體" w:hint="eastAsia"/>
          <w:color w:val="333333"/>
          <w:kern w:val="0"/>
        </w:rPr>
        <w:t>免費</w:t>
      </w:r>
      <w:r w:rsidR="00CD212A" w:rsidRPr="00CF2915">
        <w:rPr>
          <w:rFonts w:cs="新細明體" w:hint="eastAsia"/>
          <w:color w:val="333333"/>
          <w:kern w:val="0"/>
        </w:rPr>
        <w:t>旅</w:t>
      </w:r>
      <w:r w:rsidRPr="00CF2915">
        <w:rPr>
          <w:rFonts w:cs="新細明體" w:hint="eastAsia"/>
          <w:color w:val="333333"/>
          <w:kern w:val="0"/>
        </w:rPr>
        <w:t>遊</w:t>
      </w:r>
      <w:r w:rsidR="00CD212A" w:rsidRPr="00CF2915">
        <w:rPr>
          <w:rFonts w:cs="新細明體" w:hint="eastAsia"/>
          <w:color w:val="333333"/>
          <w:kern w:val="0"/>
        </w:rPr>
        <w:t>，小心「</w:t>
      </w:r>
      <w:r w:rsidRPr="00CF2915">
        <w:rPr>
          <w:rFonts w:cs="新細明體" w:hint="eastAsia"/>
          <w:color w:val="333333"/>
          <w:kern w:val="0"/>
        </w:rPr>
        <w:t>老鼠會</w:t>
      </w:r>
      <w:r w:rsidR="00CD212A" w:rsidRPr="00CF2915">
        <w:rPr>
          <w:rFonts w:cs="新細明體" w:hint="eastAsia"/>
          <w:color w:val="333333"/>
          <w:kern w:val="0"/>
        </w:rPr>
        <w:t>」陷阱</w:t>
      </w:r>
    </w:p>
    <w:p w:rsidR="006E5C7A" w:rsidRDefault="002E5B6B" w:rsidP="00D43246">
      <w:pPr>
        <w:widowControl/>
        <w:spacing w:after="91" w:line="155" w:lineRule="atLeast"/>
        <w:ind w:left="720" w:firstLineChars="100" w:firstLine="400"/>
        <w:jc w:val="right"/>
        <w:rPr>
          <w:rFonts w:ascii="新細明體" w:eastAsia="新細明體" w:hAnsi="新細明體" w:cs="新細明體"/>
          <w:color w:val="333333"/>
          <w:kern w:val="0"/>
          <w:sz w:val="24"/>
          <w:szCs w:val="24"/>
        </w:rPr>
      </w:pPr>
      <w:r>
        <w:rPr>
          <w:rFonts w:cs="新細明體" w:hint="eastAsia"/>
          <w:color w:val="333333"/>
          <w:kern w:val="0"/>
        </w:rPr>
        <w:t xml:space="preserve">  </w:t>
      </w:r>
      <w:r w:rsidR="00D43246" w:rsidRPr="00C02630">
        <w:rPr>
          <w:rFonts w:hint="eastAsia"/>
          <w:sz w:val="28"/>
          <w:szCs w:val="28"/>
        </w:rPr>
        <w:t>葉雪鵬（曾任最高法院檢察署主任檢察官）</w:t>
      </w:r>
      <w:r w:rsidR="00EE1E4B">
        <w:rPr>
          <w:rFonts w:ascii="新細明體" w:eastAsia="新細明體" w:hAnsi="新細明體" w:cs="新細明體" w:hint="eastAsia"/>
          <w:color w:val="333333"/>
          <w:kern w:val="0"/>
          <w:sz w:val="24"/>
          <w:szCs w:val="24"/>
        </w:rPr>
        <w:t xml:space="preserve">    </w:t>
      </w:r>
      <w:r w:rsidR="006E5C7A">
        <w:rPr>
          <w:rFonts w:ascii="新細明體" w:eastAsia="新細明體" w:hAnsi="新細明體" w:cs="新細明體" w:hint="eastAsia"/>
          <w:color w:val="333333"/>
          <w:kern w:val="0"/>
          <w:sz w:val="24"/>
          <w:szCs w:val="24"/>
        </w:rPr>
        <w:t xml:space="preserve">  </w:t>
      </w:r>
    </w:p>
    <w:p w:rsidR="002B325F" w:rsidRPr="007D764B" w:rsidRDefault="00C715D0" w:rsidP="007D764B">
      <w:pPr>
        <w:widowControl/>
        <w:adjustRightInd w:val="0"/>
        <w:spacing w:after="91" w:line="155" w:lineRule="atLeast"/>
        <w:ind w:firstLineChars="200" w:firstLine="480"/>
        <w:rPr>
          <w:rFonts w:asciiTheme="majorEastAsia" w:eastAsiaTheme="majorEastAsia" w:hAnsiTheme="majorEastAsia" w:cs="新細明體"/>
          <w:color w:val="333333"/>
          <w:kern w:val="0"/>
          <w:sz w:val="24"/>
          <w:szCs w:val="24"/>
        </w:rPr>
      </w:pPr>
      <w:r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利用</w:t>
      </w:r>
      <w:r w:rsidR="00A760A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「</w:t>
      </w:r>
      <w:r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老鼠會</w:t>
      </w:r>
      <w:r w:rsidR="00A760A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」</w:t>
      </w:r>
      <w:r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模</w:t>
      </w:r>
      <w:r w:rsidR="009F4707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式騙人</w:t>
      </w:r>
      <w:r w:rsidR="00791337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的「詐欺」犯罪</w:t>
      </w:r>
      <w:r w:rsidR="009F4707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，</w:t>
      </w:r>
      <w:r w:rsidR="00ED7C58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在沈寂多年以後，最近</w:t>
      </w:r>
      <w:r w:rsidR="00A760A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又悄悄</w:t>
      </w:r>
      <w:proofErr w:type="gramStart"/>
      <w:r w:rsidR="00A760A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地被裹上</w:t>
      </w:r>
      <w:proofErr w:type="gramEnd"/>
      <w:r w:rsidR="00EE1E4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一層</w:t>
      </w:r>
      <w:r w:rsidR="00955741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甜蜜</w:t>
      </w:r>
      <w:r w:rsidR="00EE1E4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糖衣，</w:t>
      </w:r>
      <w:r w:rsidR="00A760A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在台灣各地</w:t>
      </w:r>
      <w:r w:rsidR="002715E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死灰復燃起來</w:t>
      </w:r>
      <w:r w:rsidR="00EE1E4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，</w:t>
      </w:r>
      <w:r w:rsidR="00620523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最先受害的是東部花蓮</w:t>
      </w:r>
      <w:r w:rsidR="002E5B6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地區的</w:t>
      </w:r>
      <w:r w:rsidR="00D127D6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原住民部落，在</w:t>
      </w:r>
      <w:r w:rsidR="00574CE9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有</w:t>
      </w:r>
      <w:r w:rsidR="00D127D6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「好康」</w:t>
      </w:r>
      <w:r w:rsidR="002715E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大家</w:t>
      </w:r>
      <w:r w:rsidR="002E5B6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逗</w:t>
      </w:r>
      <w:r w:rsidR="00D127D6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相報</w:t>
      </w:r>
      <w:r w:rsidR="002E5B6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的</w:t>
      </w:r>
      <w:r w:rsidR="00791337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方式</w:t>
      </w:r>
      <w:r w:rsidR="002E5B6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拉攏</w:t>
      </w:r>
      <w:r w:rsidR="00D127D6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下，</w:t>
      </w:r>
      <w:r w:rsidR="000460B1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由族人、</w:t>
      </w:r>
      <w:r w:rsidR="00620523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親戚、</w:t>
      </w:r>
      <w:r w:rsidR="000460B1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好友</w:t>
      </w:r>
      <w:proofErr w:type="gramStart"/>
      <w:r w:rsidR="002715E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之間，</w:t>
      </w:r>
      <w:proofErr w:type="gramEnd"/>
      <w:r w:rsidR="00620523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漸漸地</w:t>
      </w:r>
      <w:r w:rsidR="00FC15E3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向各地擴散。有</w:t>
      </w:r>
      <w:r w:rsidR="000460B1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人</w:t>
      </w:r>
      <w:proofErr w:type="gramStart"/>
      <w:r w:rsidR="00574CE9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嚐</w:t>
      </w:r>
      <w:proofErr w:type="gramEnd"/>
      <w:r w:rsidR="00574CE9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到被害的苦果</w:t>
      </w:r>
      <w:r w:rsidR="00FC15E3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後</w:t>
      </w:r>
      <w:r w:rsidR="000460B1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向警方投訴</w:t>
      </w:r>
      <w:r w:rsidR="00620523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，</w:t>
      </w:r>
      <w:r w:rsidR="00FC15E3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在</w:t>
      </w:r>
      <w:r w:rsidR="00620523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警方</w:t>
      </w:r>
      <w:r w:rsidR="00574CE9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大舉介入</w:t>
      </w:r>
      <w:r w:rsidR="00FC15E3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下</w:t>
      </w:r>
      <w:r w:rsidR="00574CE9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，</w:t>
      </w:r>
      <w:r w:rsidR="00620523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逮捕</w:t>
      </w:r>
      <w:r w:rsidR="00FC15E3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到</w:t>
      </w:r>
      <w:r w:rsidR="00620523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多</w:t>
      </w:r>
      <w:r w:rsidR="00574CE9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名涉案</w:t>
      </w:r>
      <w:r w:rsidR="008E09C9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的</w:t>
      </w:r>
      <w:r w:rsidR="00162656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人</w:t>
      </w:r>
      <w:r w:rsidR="00162656" w:rsidRPr="00162656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，</w:t>
      </w:r>
      <w:r w:rsidR="00620523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使這犯罪</w:t>
      </w:r>
      <w:r w:rsidR="00FC15E3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一度</w:t>
      </w:r>
      <w:r w:rsidR="00620523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消聲</w:t>
      </w:r>
      <w:proofErr w:type="gramStart"/>
      <w:r w:rsidR="00620523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匿蹤</w:t>
      </w:r>
      <w:proofErr w:type="gramEnd"/>
      <w:r w:rsidR="00162656" w:rsidRPr="00162656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。</w:t>
      </w:r>
      <w:r w:rsidR="00620523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在人們</w:t>
      </w:r>
      <w:r w:rsidR="008E09C9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記憶</w:t>
      </w:r>
      <w:r w:rsidR="002E5B6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因時間經過</w:t>
      </w:r>
      <w:r w:rsidR="00BE641D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逐漸</w:t>
      </w:r>
      <w:r w:rsidR="00605D38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糢糊</w:t>
      </w:r>
      <w:r w:rsidR="008E09C9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下，</w:t>
      </w:r>
      <w:r w:rsidR="002715E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日</w:t>
      </w:r>
      <w:r w:rsidR="00574CE9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前</w:t>
      </w:r>
      <w:r w:rsidR="008E09C9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又不動聲色</w:t>
      </w:r>
      <w:r w:rsidR="00574CE9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，</w:t>
      </w:r>
      <w:r w:rsidR="00605D38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在各</w:t>
      </w:r>
      <w:r w:rsidR="00955741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地</w:t>
      </w:r>
      <w:r w:rsidR="008E09C9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活躍起來，</w:t>
      </w:r>
      <w:r w:rsidR="00574CE9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而且將觸角</w:t>
      </w:r>
      <w:r w:rsidR="008E09C9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向台灣</w:t>
      </w:r>
      <w:r w:rsidR="002E5B6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的南</w:t>
      </w:r>
      <w:r w:rsidR="004862FF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部</w:t>
      </w:r>
      <w:r w:rsidR="008E09C9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伸</w:t>
      </w:r>
      <w:r w:rsidR="004862FF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展</w:t>
      </w:r>
      <w:r w:rsidR="008E09C9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，</w:t>
      </w:r>
      <w:r w:rsidR="00955741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被</w:t>
      </w:r>
      <w:r w:rsidR="002E5B6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害</w:t>
      </w:r>
      <w:r w:rsidR="00FF375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的</w:t>
      </w:r>
      <w:r w:rsidR="002E5B6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人數</w:t>
      </w:r>
      <w:r w:rsidR="00605D38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也</w:t>
      </w:r>
      <w:r w:rsidR="00FC15E3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正在</w:t>
      </w:r>
      <w:r w:rsidR="00605D38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不斷</w:t>
      </w:r>
      <w:r w:rsidR="002E5B6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增加中。</w:t>
      </w:r>
    </w:p>
    <w:p w:rsidR="00536200" w:rsidRPr="007D764B" w:rsidRDefault="00C12798" w:rsidP="007D764B">
      <w:pPr>
        <w:widowControl/>
        <w:adjustRightInd w:val="0"/>
        <w:spacing w:after="91" w:line="155" w:lineRule="atLeast"/>
        <w:ind w:firstLineChars="200" w:firstLine="480"/>
        <w:rPr>
          <w:rFonts w:asciiTheme="majorEastAsia" w:eastAsiaTheme="majorEastAsia" w:hAnsiTheme="majorEastAsia" w:cs="新細明體"/>
          <w:color w:val="333333"/>
          <w:kern w:val="0"/>
          <w:sz w:val="24"/>
          <w:szCs w:val="24"/>
        </w:rPr>
      </w:pPr>
      <w:r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「</w:t>
      </w:r>
      <w:r w:rsidR="00FF375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老鼠會</w:t>
      </w:r>
      <w:r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」</w:t>
      </w:r>
      <w:r w:rsidR="00FF375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模式</w:t>
      </w:r>
      <w:r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的犯罪，對於年輕的族群</w:t>
      </w:r>
      <w:r w:rsidR="00C42B19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來說</w:t>
      </w:r>
      <w:r w:rsidR="00791337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，</w:t>
      </w:r>
      <w:proofErr w:type="gramStart"/>
      <w:r w:rsidR="00791337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可</w:t>
      </w:r>
      <w:r w:rsidR="00E05108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以</w:t>
      </w:r>
      <w:r w:rsidR="00791337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說</w:t>
      </w:r>
      <w:r w:rsidR="006B1220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是</w:t>
      </w:r>
      <w:r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有</w:t>
      </w:r>
      <w:proofErr w:type="gramEnd"/>
      <w:r w:rsidR="00E05108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「</w:t>
      </w:r>
      <w:r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看</w:t>
      </w:r>
      <w:r w:rsidR="00E05108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」</w:t>
      </w:r>
      <w:r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沒有懂。</w:t>
      </w:r>
      <w:r w:rsidR="00605D38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原因是他們這一代，周</w:t>
      </w:r>
      <w:r w:rsidR="004862FF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邊</w:t>
      </w:r>
      <w:r w:rsidR="002715E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少有類</w:t>
      </w:r>
      <w:r w:rsidR="00791337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似</w:t>
      </w:r>
      <w:r w:rsidR="00022E15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的</w:t>
      </w:r>
      <w:r w:rsidR="003A4109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大型</w:t>
      </w:r>
      <w:r w:rsidR="00C42B19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犯罪</w:t>
      </w:r>
      <w:r w:rsidR="00605D38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出現。</w:t>
      </w:r>
      <w:r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這裡特別先將什麼是「老鼠會」？向讀者</w:t>
      </w:r>
      <w:r w:rsidR="004862FF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作一番交代</w:t>
      </w:r>
      <w:r w:rsidR="0005244B" w:rsidRPr="000524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，</w:t>
      </w:r>
      <w:r w:rsidR="00C42B19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讓腦海中存有一點點的輪廓，不致於</w:t>
      </w:r>
      <w:proofErr w:type="gramStart"/>
      <w:r w:rsidR="00C42B19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一嚐</w:t>
      </w:r>
      <w:proofErr w:type="gramEnd"/>
      <w:r w:rsidR="00C42B19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到</w:t>
      </w:r>
      <w:proofErr w:type="gramStart"/>
      <w:r w:rsidR="00E05108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某些</w:t>
      </w:r>
      <w:r w:rsidR="00791337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「</w:t>
      </w:r>
      <w:proofErr w:type="gramEnd"/>
      <w:r w:rsidR="00C42B19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甜頭</w:t>
      </w:r>
      <w:r w:rsidR="00791337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」</w:t>
      </w:r>
      <w:r w:rsidR="00C42B19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，</w:t>
      </w:r>
      <w:r w:rsidR="00022E15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就</w:t>
      </w:r>
      <w:r w:rsidR="000524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一頭栽進壞人預設的陷阱中</w:t>
      </w:r>
      <w:r w:rsidR="0005244B" w:rsidRPr="000524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，</w:t>
      </w:r>
      <w:r w:rsidR="00E05108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到</w:t>
      </w:r>
      <w:r w:rsidR="00791337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那</w:t>
      </w:r>
      <w:r w:rsidR="00501F65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個</w:t>
      </w:r>
      <w:r w:rsidR="00C42B19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時候再來怨天尤人</w:t>
      </w:r>
      <w:r w:rsidR="00AC02A8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已經</w:t>
      </w:r>
      <w:r w:rsidR="00C42B19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太遲了！</w:t>
      </w:r>
    </w:p>
    <w:p w:rsidR="00A82739" w:rsidRPr="007D764B" w:rsidRDefault="00904422" w:rsidP="007D764B">
      <w:pPr>
        <w:widowControl/>
        <w:adjustRightInd w:val="0"/>
        <w:spacing w:after="91" w:line="155" w:lineRule="atLeast"/>
        <w:ind w:firstLineChars="200" w:firstLine="480"/>
        <w:rPr>
          <w:rFonts w:asciiTheme="majorEastAsia" w:eastAsiaTheme="majorEastAsia" w:hAnsiTheme="majorEastAsia" w:cs="新細明體"/>
          <w:color w:val="333333"/>
          <w:kern w:val="0"/>
          <w:sz w:val="24"/>
          <w:szCs w:val="24"/>
        </w:rPr>
      </w:pPr>
      <w:r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「老鼠會」</w:t>
      </w:r>
      <w:r w:rsidR="004862FF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是民間</w:t>
      </w:r>
      <w:r w:rsidR="00DB0AAE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對</w:t>
      </w:r>
      <w:r w:rsidR="002715E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一種</w:t>
      </w:r>
      <w:r w:rsidR="004862FF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商業</w:t>
      </w:r>
      <w:r w:rsidR="002715E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活動的</w:t>
      </w:r>
      <w:r w:rsidR="004862FF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俗稱，</w:t>
      </w:r>
      <w:r w:rsidR="00C12798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在商業活動中，</w:t>
      </w:r>
      <w:r w:rsidR="002F6D97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有一種推銷商</w:t>
      </w:r>
      <w:r w:rsidR="0047341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品</w:t>
      </w:r>
      <w:r w:rsidR="00CE64DF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或產品</w:t>
      </w:r>
      <w:r w:rsidR="0047341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的方式，</w:t>
      </w:r>
      <w:r w:rsidR="002715E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稱作</w:t>
      </w:r>
      <w:r w:rsidR="002F6D97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「多層次傳銷」</w:t>
      </w:r>
      <w:r w:rsidR="00992AB1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。合法的「</w:t>
      </w:r>
      <w:r w:rsidR="002F6D97" w:rsidRPr="007D764B">
        <w:rPr>
          <w:rFonts w:asciiTheme="majorEastAsia" w:eastAsiaTheme="majorEastAsia" w:hAnsiTheme="majorEastAsia" w:cs="新細明體"/>
          <w:color w:val="333333"/>
          <w:kern w:val="0"/>
          <w:sz w:val="24"/>
          <w:szCs w:val="24"/>
        </w:rPr>
        <w:t>多層次傳銷</w:t>
      </w:r>
      <w:r w:rsidR="00992AB1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」依《</w:t>
      </w:r>
      <w:r w:rsidR="00992AB1" w:rsidRPr="007D764B">
        <w:rPr>
          <w:rFonts w:asciiTheme="majorEastAsia" w:eastAsiaTheme="majorEastAsia" w:hAnsiTheme="majorEastAsia" w:cs="新細明體"/>
          <w:color w:val="333333"/>
          <w:kern w:val="0"/>
          <w:sz w:val="24"/>
          <w:szCs w:val="24"/>
        </w:rPr>
        <w:t>公平交易法</w:t>
      </w:r>
      <w:r w:rsidR="00992AB1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》</w:t>
      </w:r>
      <w:r w:rsidR="00992AB1" w:rsidRPr="007D764B">
        <w:rPr>
          <w:rFonts w:asciiTheme="majorEastAsia" w:eastAsiaTheme="majorEastAsia" w:hAnsiTheme="majorEastAsia" w:cs="新細明體"/>
          <w:color w:val="333333"/>
          <w:kern w:val="0"/>
          <w:sz w:val="24"/>
          <w:szCs w:val="24"/>
        </w:rPr>
        <w:t>第八條</w:t>
      </w:r>
      <w:r w:rsidR="00BF36C4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第一項</w:t>
      </w:r>
      <w:r w:rsidR="00992AB1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的</w:t>
      </w:r>
      <w:r w:rsidR="00BF36C4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立法</w:t>
      </w:r>
      <w:r w:rsidR="00E5408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定義，</w:t>
      </w:r>
      <w:r w:rsidR="00BF36C4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是指：「</w:t>
      </w:r>
      <w:r w:rsidR="00BF36C4" w:rsidRPr="007D764B">
        <w:rPr>
          <w:rFonts w:asciiTheme="majorEastAsia" w:eastAsiaTheme="majorEastAsia" w:hAnsiTheme="majorEastAsia" w:cs="新細明體"/>
          <w:color w:val="333333"/>
          <w:kern w:val="0"/>
          <w:sz w:val="24"/>
          <w:szCs w:val="24"/>
        </w:rPr>
        <w:t>就推廣或銷售之計劃或組織，參加人給付一定代價，以取得推廣、銷售商品或勞務及介紹他人參加之權利，並因而獲得佣金、獎金或其他經濟利益者而言</w:t>
      </w:r>
      <w:r w:rsidR="00053964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」</w:t>
      </w:r>
      <w:r w:rsidR="00BF36C4" w:rsidRPr="007D764B">
        <w:rPr>
          <w:rFonts w:asciiTheme="majorEastAsia" w:eastAsiaTheme="majorEastAsia" w:hAnsiTheme="majorEastAsia" w:cs="新細明體"/>
          <w:color w:val="333333"/>
          <w:kern w:val="0"/>
          <w:sz w:val="24"/>
          <w:szCs w:val="24"/>
        </w:rPr>
        <w:t>。</w:t>
      </w:r>
      <w:r w:rsidR="00053964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「</w:t>
      </w:r>
      <w:r w:rsidR="00E5408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老鼠會</w:t>
      </w:r>
      <w:r w:rsidR="00053964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」所</w:t>
      </w:r>
      <w:r w:rsidR="00E5408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用</w:t>
      </w:r>
      <w:r w:rsidR="00053964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的</w:t>
      </w:r>
      <w:r w:rsidR="0027692F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推廣</w:t>
      </w:r>
      <w:r w:rsidR="00053964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手法</w:t>
      </w:r>
      <w:r w:rsidR="00F55F04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，雖也</w:t>
      </w:r>
      <w:r w:rsidR="00E5408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類</w:t>
      </w:r>
      <w:r w:rsidR="0027692F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似</w:t>
      </w:r>
      <w:r w:rsidR="00E5408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「多層次傳銷」</w:t>
      </w:r>
      <w:r w:rsidR="00F96655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，</w:t>
      </w:r>
      <w:r w:rsidR="00F55F04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用</w:t>
      </w:r>
      <w:r w:rsidR="00C4498F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招攬人</w:t>
      </w:r>
      <w:r w:rsidR="00C21E84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頭（會員）</w:t>
      </w:r>
      <w:r w:rsidR="00C4498F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參加</w:t>
      </w:r>
      <w:r w:rsidR="00C21E84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為手法</w:t>
      </w:r>
      <w:r w:rsidR="00E5408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，</w:t>
      </w:r>
      <w:r w:rsidR="00AE650D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二者之間的差別</w:t>
      </w:r>
      <w:r w:rsidR="007D729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，</w:t>
      </w:r>
      <w:r w:rsidR="00AE650D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消費者</w:t>
      </w:r>
      <w:r w:rsidR="00F96655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可從下列</w:t>
      </w:r>
      <w:r w:rsidR="00F55F04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二</w:t>
      </w:r>
      <w:r w:rsidR="00F96655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點加以辨別：第一</w:t>
      </w:r>
      <w:r w:rsidR="0005244B" w:rsidRPr="000524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、</w:t>
      </w:r>
      <w:r w:rsidR="00AC02A8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正式</w:t>
      </w:r>
      <w:r w:rsidR="00F55F04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的</w:t>
      </w:r>
      <w:r w:rsidR="00F96655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「多層次傳銷」公司</w:t>
      </w:r>
      <w:r w:rsidR="00AE650D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招募會員</w:t>
      </w:r>
      <w:r w:rsidR="00F96655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或</w:t>
      </w:r>
      <w:r w:rsidR="00AC02A8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「</w:t>
      </w:r>
      <w:r w:rsidR="00F96655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人頭</w:t>
      </w:r>
      <w:r w:rsidR="00AC02A8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」，</w:t>
      </w:r>
      <w:r w:rsidR="00F96655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目的</w:t>
      </w:r>
      <w:r w:rsidR="00AE650D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是在</w:t>
      </w:r>
      <w:r w:rsidR="00AC02A8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推銷公司的產品或者</w:t>
      </w:r>
      <w:r w:rsidR="00E51E34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所</w:t>
      </w:r>
      <w:r w:rsidR="00AC02A8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代理的商品；非法的「老鼠會」招募會員</w:t>
      </w:r>
      <w:r w:rsidR="00C11A0C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目的</w:t>
      </w:r>
      <w:r w:rsidR="00DF79A6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，</w:t>
      </w:r>
      <w:r w:rsidR="00C11A0C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只是要求介紹新會員</w:t>
      </w:r>
      <w:r w:rsidR="00AC02A8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或</w:t>
      </w:r>
      <w:r w:rsidR="00C11A0C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新</w:t>
      </w:r>
      <w:r w:rsidR="00AC02A8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「人頭」</w:t>
      </w:r>
      <w:r w:rsidR="00E54993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進來，</w:t>
      </w:r>
      <w:r w:rsidR="002B325F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再</w:t>
      </w:r>
      <w:r w:rsidR="00E54993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由</w:t>
      </w:r>
      <w:r w:rsidR="002B325F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新會員或新「人頭」，</w:t>
      </w:r>
      <w:r w:rsidR="00F55F04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廣</w:t>
      </w:r>
      <w:r w:rsidR="00E54993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攬新新會員或新新「人頭」，</w:t>
      </w:r>
      <w:r w:rsidR="002B325F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來擴大</w:t>
      </w:r>
      <w:r w:rsidR="00DF79A6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他們的</w:t>
      </w:r>
      <w:r w:rsidR="00F55F04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不法</w:t>
      </w:r>
      <w:r w:rsidR="00F65A83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組織</w:t>
      </w:r>
      <w:r w:rsidR="00DF79A6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。</w:t>
      </w:r>
      <w:r w:rsidR="00CE64DF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第二</w:t>
      </w:r>
      <w:r w:rsidR="001145F5" w:rsidRPr="001145F5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、</w:t>
      </w:r>
      <w:r w:rsidR="00CE64DF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合法的</w:t>
      </w:r>
      <w:r w:rsidR="00F65A83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「多層次</w:t>
      </w:r>
      <w:r w:rsidR="00E5408B" w:rsidRPr="007D764B">
        <w:rPr>
          <w:rFonts w:asciiTheme="majorEastAsia" w:eastAsiaTheme="majorEastAsia" w:hAnsiTheme="majorEastAsia" w:cs="新細明體"/>
          <w:color w:val="333333"/>
          <w:kern w:val="0"/>
          <w:sz w:val="24"/>
          <w:szCs w:val="24"/>
        </w:rPr>
        <w:t>傳銷</w:t>
      </w:r>
      <w:r w:rsidR="00F65A83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」</w:t>
      </w:r>
      <w:r w:rsidR="00E5408B" w:rsidRPr="007D764B">
        <w:rPr>
          <w:rFonts w:asciiTheme="majorEastAsia" w:eastAsiaTheme="majorEastAsia" w:hAnsiTheme="majorEastAsia" w:cs="新細明體"/>
          <w:color w:val="333333"/>
          <w:kern w:val="0"/>
          <w:sz w:val="24"/>
          <w:szCs w:val="24"/>
        </w:rPr>
        <w:t>公司</w:t>
      </w:r>
      <w:r w:rsidR="009E2A9E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給予會員</w:t>
      </w:r>
      <w:r w:rsidR="00E5408B" w:rsidRPr="007D764B">
        <w:rPr>
          <w:rFonts w:asciiTheme="majorEastAsia" w:eastAsiaTheme="majorEastAsia" w:hAnsiTheme="majorEastAsia" w:cs="新細明體"/>
          <w:color w:val="333333"/>
          <w:kern w:val="0"/>
          <w:sz w:val="24"/>
          <w:szCs w:val="24"/>
        </w:rPr>
        <w:t>的利益</w:t>
      </w:r>
      <w:r w:rsidR="009E2A9E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，</w:t>
      </w:r>
      <w:r w:rsidR="00F55F04" w:rsidRPr="007D764B">
        <w:rPr>
          <w:rFonts w:asciiTheme="majorEastAsia" w:eastAsiaTheme="majorEastAsia" w:hAnsiTheme="majorEastAsia" w:cs="新細明體"/>
          <w:color w:val="333333"/>
          <w:kern w:val="0"/>
          <w:sz w:val="24"/>
          <w:szCs w:val="24"/>
        </w:rPr>
        <w:t>主要</w:t>
      </w:r>
      <w:r w:rsidR="00F55F04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的</w:t>
      </w:r>
      <w:r w:rsidR="00E5408B" w:rsidRPr="007D764B">
        <w:rPr>
          <w:rFonts w:asciiTheme="majorEastAsia" w:eastAsiaTheme="majorEastAsia" w:hAnsiTheme="majorEastAsia" w:cs="新細明體"/>
          <w:color w:val="333333"/>
          <w:kern w:val="0"/>
          <w:sz w:val="24"/>
          <w:szCs w:val="24"/>
        </w:rPr>
        <w:t>來源</w:t>
      </w:r>
      <w:r w:rsidR="009E2A9E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是</w:t>
      </w:r>
      <w:r w:rsidR="00E5408B" w:rsidRPr="007D764B">
        <w:rPr>
          <w:rFonts w:asciiTheme="majorEastAsia" w:eastAsiaTheme="majorEastAsia" w:hAnsiTheme="majorEastAsia" w:cs="新細明體"/>
          <w:color w:val="333333"/>
          <w:kern w:val="0"/>
          <w:sz w:val="24"/>
          <w:szCs w:val="24"/>
        </w:rPr>
        <w:t>靠</w:t>
      </w:r>
      <w:r w:rsidR="009E2A9E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行</w:t>
      </w:r>
      <w:r w:rsidR="00E5408B" w:rsidRPr="007D764B">
        <w:rPr>
          <w:rFonts w:asciiTheme="majorEastAsia" w:eastAsiaTheme="majorEastAsia" w:hAnsiTheme="majorEastAsia" w:cs="新細明體"/>
          <w:color w:val="333333"/>
          <w:kern w:val="0"/>
          <w:sz w:val="24"/>
          <w:szCs w:val="24"/>
        </w:rPr>
        <w:t>銷商</w:t>
      </w:r>
      <w:r w:rsidR="009E2A9E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品或產品的業</w:t>
      </w:r>
      <w:r w:rsidR="009E2A9E" w:rsidRPr="007D764B">
        <w:rPr>
          <w:rFonts w:asciiTheme="majorEastAsia" w:eastAsiaTheme="majorEastAsia" w:hAnsiTheme="majorEastAsia" w:cs="新細明體"/>
          <w:color w:val="333333"/>
          <w:kern w:val="0"/>
          <w:sz w:val="24"/>
          <w:szCs w:val="24"/>
        </w:rPr>
        <w:t>績</w:t>
      </w:r>
      <w:r w:rsidR="009E2A9E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；</w:t>
      </w:r>
      <w:r w:rsidR="00862B40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推銷的工作做得好，所得的折扣或佣金便愈多；</w:t>
      </w:r>
      <w:r w:rsidR="009E2A9E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非法</w:t>
      </w:r>
      <w:r w:rsidR="00E5408B" w:rsidRPr="007D764B">
        <w:rPr>
          <w:rFonts w:asciiTheme="majorEastAsia" w:eastAsiaTheme="majorEastAsia" w:hAnsiTheme="majorEastAsia" w:cs="新細明體"/>
          <w:color w:val="333333"/>
          <w:kern w:val="0"/>
          <w:sz w:val="24"/>
          <w:szCs w:val="24"/>
        </w:rPr>
        <w:t>「老鼠會」</w:t>
      </w:r>
      <w:r w:rsidR="002B325F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付給參加者</w:t>
      </w:r>
      <w:r w:rsidR="00ED12E9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的好處，</w:t>
      </w:r>
      <w:r w:rsidR="00E5408B" w:rsidRPr="007D764B">
        <w:rPr>
          <w:rFonts w:asciiTheme="majorEastAsia" w:eastAsiaTheme="majorEastAsia" w:hAnsiTheme="majorEastAsia" w:cs="新細明體"/>
          <w:color w:val="333333"/>
          <w:kern w:val="0"/>
          <w:sz w:val="24"/>
          <w:szCs w:val="24"/>
        </w:rPr>
        <w:t>靠</w:t>
      </w:r>
      <w:r w:rsidR="002B325F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的是</w:t>
      </w:r>
      <w:proofErr w:type="gramStart"/>
      <w:r w:rsidR="00E5408B" w:rsidRPr="007D764B">
        <w:rPr>
          <w:rFonts w:asciiTheme="majorEastAsia" w:eastAsiaTheme="majorEastAsia" w:hAnsiTheme="majorEastAsia" w:cs="新細明體"/>
          <w:color w:val="333333"/>
          <w:kern w:val="0"/>
          <w:sz w:val="24"/>
          <w:szCs w:val="24"/>
        </w:rPr>
        <w:t>最</w:t>
      </w:r>
      <w:proofErr w:type="gramEnd"/>
      <w:r w:rsidR="00E5408B" w:rsidRPr="007D764B">
        <w:rPr>
          <w:rFonts w:asciiTheme="majorEastAsia" w:eastAsiaTheme="majorEastAsia" w:hAnsiTheme="majorEastAsia" w:cs="新細明體"/>
          <w:color w:val="333333"/>
          <w:kern w:val="0"/>
          <w:sz w:val="24"/>
          <w:szCs w:val="24"/>
        </w:rPr>
        <w:t>底層</w:t>
      </w:r>
      <w:r w:rsidR="009E2A9E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次</w:t>
      </w:r>
      <w:r w:rsidR="00E5408B" w:rsidRPr="007D764B">
        <w:rPr>
          <w:rFonts w:asciiTheme="majorEastAsia" w:eastAsiaTheme="majorEastAsia" w:hAnsiTheme="majorEastAsia" w:cs="新細明體"/>
          <w:color w:val="333333"/>
          <w:kern w:val="0"/>
          <w:sz w:val="24"/>
          <w:szCs w:val="24"/>
        </w:rPr>
        <w:t>入會會員</w:t>
      </w:r>
      <w:r w:rsidR="009E2A9E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或</w:t>
      </w:r>
      <w:r w:rsidR="00DF79A6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「</w:t>
      </w:r>
      <w:r w:rsidR="009E2A9E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人頭</w:t>
      </w:r>
      <w:r w:rsidR="00DF79A6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」</w:t>
      </w:r>
      <w:r w:rsidR="009E2A9E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所繳</w:t>
      </w:r>
      <w:r w:rsidR="00C11A0C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交</w:t>
      </w:r>
      <w:r w:rsidR="009E2A9E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的</w:t>
      </w:r>
      <w:r w:rsidR="00E5408B" w:rsidRPr="007D764B">
        <w:rPr>
          <w:rFonts w:asciiTheme="majorEastAsia" w:eastAsiaTheme="majorEastAsia" w:hAnsiTheme="majorEastAsia" w:cs="新細明體"/>
          <w:color w:val="333333"/>
          <w:kern w:val="0"/>
          <w:sz w:val="24"/>
          <w:szCs w:val="24"/>
        </w:rPr>
        <w:t>入會費</w:t>
      </w:r>
      <w:r w:rsidR="00ED12E9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或</w:t>
      </w:r>
      <w:proofErr w:type="gramStart"/>
      <w:r w:rsidR="00ED12E9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其他其他</w:t>
      </w:r>
      <w:proofErr w:type="gramEnd"/>
      <w:r w:rsidR="00DF79A6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不同名稱</w:t>
      </w:r>
      <w:r w:rsidR="00C11A0C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款項</w:t>
      </w:r>
      <w:r w:rsidR="00ED12E9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的</w:t>
      </w:r>
      <w:r w:rsidR="00DF79A6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抽</w:t>
      </w:r>
      <w:proofErr w:type="gramStart"/>
      <w:r w:rsidR="00DF79A6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佣</w:t>
      </w:r>
      <w:proofErr w:type="gramEnd"/>
      <w:r w:rsidR="00C11A0C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。</w:t>
      </w:r>
      <w:r w:rsidR="00ED12E9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「老鼠會」</w:t>
      </w:r>
      <w:r w:rsidR="00DF79A6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本身只是一個空殼子</w:t>
      </w:r>
      <w:r w:rsidR="003C1414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，一旦招募新會員</w:t>
      </w:r>
      <w:r w:rsidR="003336A7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或新「人頭」的工作出現停滯</w:t>
      </w:r>
      <w:r w:rsidR="00F55F04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或斷層</w:t>
      </w:r>
      <w:r w:rsidR="003336A7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，</w:t>
      </w:r>
      <w:r w:rsidR="00ED12E9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收入無法支應付</w:t>
      </w:r>
      <w:r w:rsidR="003336A7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出時，最後加入的會員或</w:t>
      </w:r>
      <w:r w:rsidR="00F65A83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者「</w:t>
      </w:r>
      <w:r w:rsidR="003336A7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人頭</w:t>
      </w:r>
      <w:r w:rsidR="00F65A83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」</w:t>
      </w:r>
      <w:r w:rsidR="003336A7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，便</w:t>
      </w:r>
      <w:proofErr w:type="gramStart"/>
      <w:r w:rsidR="003336A7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成為壓跨駱駝</w:t>
      </w:r>
      <w:proofErr w:type="gramEnd"/>
      <w:r w:rsidR="003336A7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的最後一根稻草。</w:t>
      </w:r>
      <w:r w:rsidR="00400B3A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這個</w:t>
      </w:r>
      <w:r w:rsidR="003336A7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「</w:t>
      </w:r>
      <w:r w:rsidR="003336A7" w:rsidRPr="007D764B">
        <w:rPr>
          <w:rFonts w:asciiTheme="majorEastAsia" w:eastAsiaTheme="majorEastAsia" w:hAnsiTheme="majorEastAsia" w:cs="新細明體"/>
          <w:color w:val="333333"/>
          <w:kern w:val="0"/>
          <w:sz w:val="24"/>
          <w:szCs w:val="24"/>
        </w:rPr>
        <w:t>老鼠會</w:t>
      </w:r>
      <w:r w:rsidR="003336A7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」的</w:t>
      </w:r>
      <w:r w:rsidR="003336A7" w:rsidRPr="007D764B">
        <w:rPr>
          <w:rFonts w:asciiTheme="majorEastAsia" w:eastAsiaTheme="majorEastAsia" w:hAnsiTheme="majorEastAsia" w:cs="新細明體"/>
          <w:color w:val="333333"/>
          <w:kern w:val="0"/>
          <w:sz w:val="24"/>
          <w:szCs w:val="24"/>
        </w:rPr>
        <w:t>組織</w:t>
      </w:r>
      <w:r w:rsidR="00F65A83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，挾</w:t>
      </w:r>
      <w:r w:rsidR="002B325F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帶</w:t>
      </w:r>
      <w:r w:rsidR="00F65A83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著</w:t>
      </w:r>
      <w:r w:rsidR="002B325F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眾</w:t>
      </w:r>
      <w:r w:rsidR="00F65A83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多</w:t>
      </w:r>
      <w:r w:rsidR="002B325F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參</w:t>
      </w:r>
      <w:r w:rsidR="008D4492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加者</w:t>
      </w:r>
      <w:r w:rsidR="00F65A83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的財富與</w:t>
      </w:r>
      <w:r w:rsidR="00ED12E9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發財</w:t>
      </w:r>
      <w:r w:rsidR="00F65A83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夢</w:t>
      </w:r>
      <w:r w:rsidR="00F55F04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想</w:t>
      </w:r>
      <w:r w:rsidR="00F65A83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，</w:t>
      </w:r>
      <w:r w:rsidR="003336A7" w:rsidRPr="007D764B">
        <w:rPr>
          <w:rFonts w:asciiTheme="majorEastAsia" w:eastAsiaTheme="majorEastAsia" w:hAnsiTheme="majorEastAsia" w:cs="新細明體"/>
          <w:color w:val="333333"/>
          <w:kern w:val="0"/>
          <w:sz w:val="24"/>
          <w:szCs w:val="24"/>
        </w:rPr>
        <w:t>快速</w:t>
      </w:r>
      <w:r w:rsidR="00400B3A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地從人們眼前</w:t>
      </w:r>
      <w:r w:rsidR="003336A7" w:rsidRPr="007D764B">
        <w:rPr>
          <w:rFonts w:asciiTheme="majorEastAsia" w:eastAsiaTheme="majorEastAsia" w:hAnsiTheme="majorEastAsia" w:cs="新細明體"/>
          <w:color w:val="333333"/>
          <w:kern w:val="0"/>
          <w:sz w:val="24"/>
          <w:szCs w:val="24"/>
        </w:rPr>
        <w:t>消失</w:t>
      </w:r>
      <w:r w:rsidR="00400B3A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！</w:t>
      </w:r>
    </w:p>
    <w:p w:rsidR="00C21D04" w:rsidRPr="007D764B" w:rsidRDefault="00400B3A" w:rsidP="007D764B">
      <w:pPr>
        <w:widowControl/>
        <w:adjustRightInd w:val="0"/>
        <w:spacing w:after="91" w:line="155" w:lineRule="atLeast"/>
        <w:ind w:firstLineChars="200" w:firstLine="480"/>
        <w:rPr>
          <w:rFonts w:asciiTheme="majorEastAsia" w:eastAsiaTheme="majorEastAsia" w:hAnsiTheme="majorEastAsia" w:cs="新細明體"/>
          <w:color w:val="333333"/>
          <w:kern w:val="0"/>
          <w:sz w:val="24"/>
          <w:szCs w:val="24"/>
        </w:rPr>
      </w:pPr>
      <w:r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介紹完</w:t>
      </w:r>
      <w:r w:rsidRPr="007D764B">
        <w:rPr>
          <w:rFonts w:asciiTheme="majorEastAsia" w:eastAsiaTheme="majorEastAsia" w:hAnsiTheme="majorEastAsia" w:cs="新細明體"/>
          <w:color w:val="333333"/>
          <w:kern w:val="0"/>
          <w:sz w:val="24"/>
          <w:szCs w:val="24"/>
        </w:rPr>
        <w:t>「老鼠會」</w:t>
      </w:r>
      <w:r w:rsidR="00E44EB8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犯罪</w:t>
      </w:r>
      <w:proofErr w:type="gramStart"/>
      <w:r w:rsidR="00F55F04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模式與</w:t>
      </w:r>
      <w:r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態樣</w:t>
      </w:r>
      <w:proofErr w:type="gramEnd"/>
      <w:r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以後</w:t>
      </w:r>
      <w:r w:rsidR="008D4492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，</w:t>
      </w:r>
      <w:r w:rsidR="0085494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再來</w:t>
      </w:r>
      <w:r w:rsidR="008D4492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談</w:t>
      </w:r>
      <w:r w:rsidR="006872D4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談</w:t>
      </w:r>
      <w:proofErr w:type="gramStart"/>
      <w:r w:rsidR="006872D4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新型裹</w:t>
      </w:r>
      <w:proofErr w:type="gramEnd"/>
      <w:r w:rsidR="006872D4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著糖衣誘人入</w:t>
      </w:r>
      <w:proofErr w:type="gramStart"/>
      <w:r w:rsidR="006872D4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彀</w:t>
      </w:r>
      <w:proofErr w:type="gramEnd"/>
      <w:r w:rsidR="006872D4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類似</w:t>
      </w:r>
      <w:r w:rsidR="00F411F7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「</w:t>
      </w:r>
      <w:r w:rsidR="006872D4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老鼠會</w:t>
      </w:r>
      <w:r w:rsidR="00F411F7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」</w:t>
      </w:r>
      <w:r w:rsidR="0082761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的</w:t>
      </w:r>
      <w:r w:rsidR="006872D4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案</w:t>
      </w:r>
      <w:r w:rsidR="007D729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例</w:t>
      </w:r>
      <w:r w:rsidR="002B325F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：那</w:t>
      </w:r>
      <w:r w:rsidR="00ED12E9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便</w:t>
      </w:r>
      <w:r w:rsidR="008D4492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是</w:t>
      </w:r>
      <w:r w:rsidR="00ED12E9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四年前</w:t>
      </w:r>
      <w:r w:rsidR="00D87C2A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即已開始在各地坑人，</w:t>
      </w:r>
      <w:r w:rsidR="008D4492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目前</w:t>
      </w:r>
      <w:r w:rsidR="00D87C2A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還在繼續</w:t>
      </w:r>
      <w:r w:rsidR="00B9781D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發</w:t>
      </w:r>
      <w:r w:rsidR="00F43CC3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酵</w:t>
      </w:r>
      <w:r w:rsidR="00D87C2A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害人</w:t>
      </w:r>
      <w:r w:rsidR="00F411F7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中</w:t>
      </w:r>
      <w:r w:rsidR="00D87C2A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的</w:t>
      </w:r>
      <w:r w:rsidR="00F43CC3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「南寧</w:t>
      </w:r>
      <w:r w:rsidR="00142182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投資詐騙」</w:t>
      </w:r>
      <w:r w:rsidR="00F43CC3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事件</w:t>
      </w:r>
      <w:r w:rsidR="008577B0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，</w:t>
      </w:r>
      <w:r w:rsidR="00B9781D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打著「純資本投資計劃」、「純資本運作</w:t>
      </w:r>
      <w:r w:rsidR="005C465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」的名義</w:t>
      </w:r>
      <w:r w:rsidR="00B9781D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作為幌子，</w:t>
      </w:r>
      <w:r w:rsidR="004169E3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其實</w:t>
      </w:r>
      <w:r w:rsidR="00F411F7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歹徒</w:t>
      </w:r>
      <w:r w:rsidR="008577B0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所用的</w:t>
      </w:r>
      <w:r w:rsidR="0082761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正</w:t>
      </w:r>
      <w:r w:rsidR="004169E3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是</w:t>
      </w:r>
      <w:r w:rsidR="0082761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「</w:t>
      </w:r>
      <w:r w:rsidR="004169E3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老鼠會</w:t>
      </w:r>
      <w:r w:rsidR="0082761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」</w:t>
      </w:r>
      <w:r w:rsidR="004169E3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騙</w:t>
      </w:r>
      <w:r w:rsidR="0082761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人</w:t>
      </w:r>
      <w:r w:rsidR="004169E3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的</w:t>
      </w:r>
      <w:r w:rsidR="008577B0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標準</w:t>
      </w:r>
      <w:r w:rsidR="0082761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手法：「</w:t>
      </w:r>
      <w:r w:rsidR="008577B0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南寧</w:t>
      </w:r>
      <w:r w:rsidR="0082761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」</w:t>
      </w:r>
      <w:r w:rsidR="008577B0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是大陸廣西省的</w:t>
      </w:r>
      <w:proofErr w:type="gramStart"/>
      <w:r w:rsidR="004169E3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一</w:t>
      </w:r>
      <w:r w:rsidR="0082761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個市</w:t>
      </w:r>
      <w:r w:rsidR="008577B0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名</w:t>
      </w:r>
      <w:proofErr w:type="gramEnd"/>
      <w:r w:rsidR="008577B0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，</w:t>
      </w:r>
      <w:r w:rsidR="0082761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那裡好山好水，</w:t>
      </w:r>
      <w:r w:rsidR="00F411F7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氣候宜人，</w:t>
      </w:r>
      <w:r w:rsidR="0082761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腹地廣闊，</w:t>
      </w:r>
      <w:r w:rsidR="00E44EB8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附近</w:t>
      </w:r>
      <w:r w:rsidR="0060198D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又有港口，</w:t>
      </w:r>
      <w:r w:rsidR="00E44EB8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而且</w:t>
      </w:r>
      <w:r w:rsidR="00E44EB8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lastRenderedPageBreak/>
        <w:t>鄰接越南</w:t>
      </w:r>
      <w:r w:rsidR="00536200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，未來很有可能成為國際性的城市，當地政府也正積極全力投入建設中，</w:t>
      </w:r>
      <w:r w:rsidR="00F411F7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的確</w:t>
      </w:r>
      <w:r w:rsidR="0082761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是一個</w:t>
      </w:r>
      <w:r w:rsidR="0021558D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值得投資</w:t>
      </w:r>
      <w:r w:rsidR="0082761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建設的好地方！</w:t>
      </w:r>
      <w:r w:rsidR="0021558D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歹徒就利用該地發展潛力無限的</w:t>
      </w:r>
      <w:r w:rsidR="004D6A50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遠景，</w:t>
      </w:r>
      <w:r w:rsidR="00A2307A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用提供</w:t>
      </w:r>
      <w:r w:rsidR="00F56BCF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免費</w:t>
      </w:r>
      <w:r w:rsidR="00C21D04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招待</w:t>
      </w:r>
      <w:r w:rsidR="005C465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食宿，</w:t>
      </w:r>
      <w:r w:rsidR="00C21D04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前往當地旅遊作</w:t>
      </w:r>
      <w:r w:rsidR="004D6A50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號召</w:t>
      </w:r>
      <w:r w:rsidR="00A2307A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，引誘</w:t>
      </w:r>
      <w:r w:rsidR="004D6A50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親友與不認識的人士</w:t>
      </w:r>
      <w:r w:rsidR="00F56BCF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參加。</w:t>
      </w:r>
      <w:r w:rsidR="00CE4762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到了當地就被安排</w:t>
      </w:r>
      <w:r w:rsidR="007D729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上</w:t>
      </w:r>
      <w:r w:rsidR="00C0793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二天</w:t>
      </w:r>
      <w:r w:rsidR="007D729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的</w:t>
      </w:r>
      <w:r w:rsidR="00CE4762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「投資課」，主其事者</w:t>
      </w:r>
      <w:r w:rsidR="00C33FCA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吹噓</w:t>
      </w:r>
      <w:r w:rsidR="00CE4762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說：他們是</w:t>
      </w:r>
      <w:r w:rsidR="00C33FCA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要把南寧打造成第二</w:t>
      </w:r>
      <w:proofErr w:type="gramStart"/>
      <w:r w:rsidR="00C33FCA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個</w:t>
      </w:r>
      <w:proofErr w:type="gramEnd"/>
      <w:r w:rsidR="00C33FCA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香港， 只要拿</w:t>
      </w:r>
      <w:r w:rsidR="005C465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出</w:t>
      </w:r>
      <w:r w:rsidR="00C21D04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新</w:t>
      </w:r>
      <w:r w:rsidR="005C465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台幣三十五萬元，</w:t>
      </w:r>
      <w:r w:rsidR="00C21D04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未來</w:t>
      </w:r>
      <w:r w:rsidR="005C465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就</w:t>
      </w:r>
      <w:r w:rsidR="00C21D04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會</w:t>
      </w:r>
      <w:r w:rsidR="005C465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賺到三千萬元，不過，加入者</w:t>
      </w:r>
      <w:r w:rsidR="00C33FCA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要</w:t>
      </w:r>
      <w:r w:rsidR="005C465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負責</w:t>
      </w:r>
      <w:r w:rsidR="00C33FCA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吸收</w:t>
      </w:r>
      <w:r w:rsidR="00CE4762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「</w:t>
      </w:r>
      <w:r w:rsidR="00C33FCA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下線</w:t>
      </w:r>
      <w:r w:rsidR="00CE4762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」</w:t>
      </w:r>
      <w:r w:rsidR="00C21D04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。</w:t>
      </w:r>
    </w:p>
    <w:p w:rsidR="00427EC4" w:rsidRPr="007D764B" w:rsidRDefault="00536200" w:rsidP="007D764B">
      <w:pPr>
        <w:widowControl/>
        <w:adjustRightInd w:val="0"/>
        <w:spacing w:after="91" w:line="155" w:lineRule="atLeast"/>
        <w:ind w:firstLineChars="200" w:firstLine="480"/>
        <w:rPr>
          <w:rFonts w:asciiTheme="majorEastAsia" w:eastAsiaTheme="majorEastAsia" w:hAnsiTheme="majorEastAsia" w:cs="新細明體"/>
          <w:color w:val="333333"/>
          <w:kern w:val="0"/>
          <w:sz w:val="24"/>
          <w:szCs w:val="24"/>
        </w:rPr>
      </w:pPr>
      <w:r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一位親身經歷</w:t>
      </w:r>
      <w:r w:rsidR="00C21D04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「投資旅遊」</w:t>
      </w:r>
      <w:r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的</w:t>
      </w:r>
      <w:r w:rsidR="00E44EB8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林先生</w:t>
      </w:r>
      <w:r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在網路上指出：他</w:t>
      </w:r>
      <w:r w:rsidR="00E44EB8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受友人邀約，以「落地招待」方式參加「廣西南寧」投資團，對方從旅遊路線，行程安排甚至上課內容，都經過縝密設計</w:t>
      </w:r>
      <w:r w:rsidR="00DD3E72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，介紹制度、福利的「老總」都是台灣人，以近乎「洗腦」方式促銷。對方提出的獲利條件太誘人，</w:t>
      </w:r>
      <w:r w:rsidR="00E44EB8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同團18人</w:t>
      </w:r>
      <w:r w:rsidR="00DD3E72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，有17人</w:t>
      </w:r>
      <w:r w:rsidR="002F2997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在花言巧語</w:t>
      </w:r>
      <w:r w:rsidR="00DF11EC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的</w:t>
      </w:r>
      <w:r w:rsidR="002F2997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引誘下</w:t>
      </w:r>
      <w:r w:rsidR="00DD3E72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簽</w:t>
      </w:r>
      <w:r w:rsidR="00DF11EC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了</w:t>
      </w:r>
      <w:r w:rsidR="00DD3E72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「投資意願書」。</w:t>
      </w:r>
      <w:r w:rsidR="002F2997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只有</w:t>
      </w:r>
      <w:r w:rsidR="00DD3E72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這位</w:t>
      </w:r>
      <w:r w:rsidR="00DF11EC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經營事業有成</w:t>
      </w:r>
      <w:r w:rsidR="002F2997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，投資比較慎重的</w:t>
      </w:r>
      <w:r w:rsidR="00DD3E72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林先生</w:t>
      </w:r>
      <w:r w:rsidR="002F2997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認為「天下沒有白吃的午餐」</w:t>
      </w:r>
      <w:r w:rsidR="00E44EB8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沒簽</w:t>
      </w:r>
      <w:r w:rsidR="002F2997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。</w:t>
      </w:r>
      <w:r w:rsidR="00CE4762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另外警方發表的被害事例，</w:t>
      </w:r>
      <w:r w:rsidR="00C0793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與此</w:t>
      </w:r>
      <w:r w:rsidR="00CE4762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大致類</w:t>
      </w:r>
      <w:r w:rsidR="00C33FCA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似。</w:t>
      </w:r>
      <w:r w:rsidR="00CE4762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據說有人</w:t>
      </w:r>
      <w:r w:rsidR="00C0793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已經</w:t>
      </w:r>
      <w:r w:rsidR="00CE4762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被騙500萬</w:t>
      </w:r>
      <w:r w:rsidR="00C0793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，仍然有</w:t>
      </w:r>
      <w:r w:rsidR="005C465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不少</w:t>
      </w:r>
      <w:r w:rsidR="00C0793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不信邪</w:t>
      </w:r>
      <w:r w:rsidR="005C465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的人</w:t>
      </w:r>
      <w:r w:rsidR="00A63458" w:rsidRPr="00A63458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，</w:t>
      </w:r>
      <w:proofErr w:type="gramStart"/>
      <w:r w:rsidR="00C0793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嚐</w:t>
      </w:r>
      <w:proofErr w:type="gramEnd"/>
      <w:r w:rsidR="00C0793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到「免費招待食宿」的甜頭後，</w:t>
      </w:r>
      <w:r w:rsidR="00DF11EC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夢想撈它大把人民幣，</w:t>
      </w:r>
      <w:r w:rsidR="00C0793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前仆後繼偷偷匯款參加</w:t>
      </w:r>
      <w:r w:rsidR="009D5674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只有</w:t>
      </w:r>
      <w:r w:rsidR="00A82739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錢</w:t>
      </w:r>
      <w:r w:rsidR="009D5674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去</w:t>
      </w:r>
      <w:r w:rsidR="00A82739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卻</w:t>
      </w:r>
      <w:r w:rsidR="009D5674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不</w:t>
      </w:r>
      <w:r w:rsidR="00C21D04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見</w:t>
      </w:r>
      <w:r w:rsidR="009D5674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回</w:t>
      </w:r>
      <w:r w:rsidR="00A82739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收</w:t>
      </w:r>
      <w:r w:rsidR="009D5674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的「投資」。</w:t>
      </w:r>
    </w:p>
    <w:p w:rsidR="00A82739" w:rsidRPr="007D764B" w:rsidRDefault="00427EC4" w:rsidP="007D764B">
      <w:pPr>
        <w:widowControl/>
        <w:adjustRightInd w:val="0"/>
        <w:spacing w:after="91" w:line="155" w:lineRule="atLeast"/>
        <w:ind w:firstLineChars="200" w:firstLine="480"/>
        <w:rPr>
          <w:rFonts w:asciiTheme="majorEastAsia" w:eastAsiaTheme="majorEastAsia" w:hAnsiTheme="majorEastAsia" w:cs="新細明體"/>
          <w:color w:val="333333"/>
          <w:kern w:val="0"/>
          <w:sz w:val="24"/>
          <w:szCs w:val="24"/>
        </w:rPr>
      </w:pPr>
      <w:r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詐騙案件，花樣百出。</w:t>
      </w:r>
      <w:r w:rsidR="0006266C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藉由「</w:t>
      </w:r>
      <w:r w:rsidR="009D5674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南寧投資</w:t>
      </w:r>
      <w:r w:rsidR="0006266C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」</w:t>
      </w:r>
      <w:r w:rsidR="009D5674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行詐，只是一個犯罪集團操作的</w:t>
      </w:r>
      <w:r w:rsidR="0006266C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個案</w:t>
      </w:r>
      <w:r w:rsidR="009D5674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，未來</w:t>
      </w:r>
      <w:r w:rsidR="0006266C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很</w:t>
      </w:r>
      <w:r w:rsidR="009D5674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有可能</w:t>
      </w:r>
      <w:r w:rsidR="0006266C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由其他歹徒</w:t>
      </w:r>
      <w:r w:rsidR="009D5674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換了另外一個名義或者模式</w:t>
      </w:r>
      <w:r w:rsidR="00982246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冒出</w:t>
      </w:r>
      <w:r w:rsidR="009D5674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來行騙</w:t>
      </w:r>
      <w:r w:rsidR="00DF11EC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，前述的</w:t>
      </w:r>
      <w:r w:rsidR="004B2004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「</w:t>
      </w:r>
      <w:r w:rsidR="00DF11EC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純資本</w:t>
      </w:r>
      <w:r w:rsidR="004B2004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投資</w:t>
      </w:r>
      <w:r w:rsidR="00EE5037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」</w:t>
      </w:r>
      <w:r w:rsidR="004B2004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的</w:t>
      </w:r>
      <w:r w:rsidR="00EE5037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口號，目前已經改</w:t>
      </w:r>
      <w:r w:rsidR="00C21D04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打</w:t>
      </w:r>
      <w:r w:rsidR="004B2004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「</w:t>
      </w:r>
      <w:r w:rsidR="00DF11EC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商會商務</w:t>
      </w:r>
      <w:r w:rsidR="004B2004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」</w:t>
      </w:r>
      <w:r w:rsidR="00DF11EC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的名義繼續行騙。</w:t>
      </w:r>
      <w:r w:rsidR="00106A18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大陸公安當局也</w:t>
      </w:r>
      <w:r w:rsidR="004B2004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掌控</w:t>
      </w:r>
      <w:r w:rsidR="00BA4002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住</w:t>
      </w:r>
      <w:r w:rsidR="004B2004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藉口</w:t>
      </w:r>
      <w:r w:rsidR="00BA4002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投資</w:t>
      </w:r>
      <w:r w:rsidR="004B2004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南寧</w:t>
      </w:r>
      <w:r w:rsidR="00106A18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行騙集團的狀況</w:t>
      </w:r>
      <w:r w:rsidR="00982246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，去年四月</w:t>
      </w:r>
      <w:r w:rsidR="00106A18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已</w:t>
      </w:r>
      <w:r w:rsidR="0054550F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逮捕</w:t>
      </w:r>
      <w:r w:rsidR="004B2004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集團</w:t>
      </w:r>
      <w:r w:rsidR="00982246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成員</w:t>
      </w:r>
      <w:r w:rsidR="00BA4002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華若慕、周士傑兩名台籍歹徒，結果如何</w:t>
      </w:r>
      <w:r w:rsidR="0054550F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未</w:t>
      </w:r>
      <w:r w:rsidR="00BA4002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見</w:t>
      </w:r>
      <w:r w:rsidR="0054550F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公布。我們這裡逮到的可能都是</w:t>
      </w:r>
      <w:r w:rsidR="00BA4002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集團中招人參加的</w:t>
      </w:r>
      <w:r w:rsidR="0054550F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「下線」，</w:t>
      </w:r>
      <w:proofErr w:type="gramStart"/>
      <w:r w:rsidR="00BA4002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主嫌躲</w:t>
      </w:r>
      <w:r w:rsidR="00112925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在</w:t>
      </w:r>
      <w:proofErr w:type="gramEnd"/>
      <w:r w:rsidR="00112925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大陸發號施令，</w:t>
      </w:r>
      <w:r w:rsidR="00982246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想要一網打盡，並不容易！</w:t>
      </w:r>
      <w:r w:rsidR="00106A18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所以大家必須看緊自己荷包，以免錢進歹徒口袋。</w:t>
      </w:r>
    </w:p>
    <w:p w:rsidR="00E67377" w:rsidRPr="007D764B" w:rsidRDefault="00EE5037" w:rsidP="007D764B">
      <w:pPr>
        <w:widowControl/>
        <w:adjustRightInd w:val="0"/>
        <w:spacing w:after="91" w:line="155" w:lineRule="atLeast"/>
        <w:ind w:firstLineChars="200" w:firstLine="480"/>
        <w:rPr>
          <w:rFonts w:asciiTheme="majorEastAsia" w:eastAsiaTheme="majorEastAsia" w:hAnsiTheme="majorEastAsia" w:cs="新細明體"/>
          <w:color w:val="333333"/>
          <w:kern w:val="0"/>
          <w:sz w:val="24"/>
          <w:szCs w:val="24"/>
        </w:rPr>
      </w:pPr>
      <w:r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詐欺與竊盜</w:t>
      </w:r>
      <w:r w:rsidR="003F5A37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一樣，是刑法上</w:t>
      </w:r>
      <w:r w:rsidR="001F19C3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常見的</w:t>
      </w:r>
      <w:r w:rsidR="00D2096C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財產犯罪，一不小心，就容易墜入騙徒的圈套中</w:t>
      </w:r>
      <w:r w:rsidR="005F679E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！</w:t>
      </w:r>
      <w:r w:rsidR="00874858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被騙後想要追回</w:t>
      </w:r>
      <w:r w:rsidR="00106A18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所失的</w:t>
      </w:r>
      <w:r w:rsidR="00874858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金錢，真</w:t>
      </w:r>
      <w:r w:rsidR="00E67377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是比登天還難！</w:t>
      </w:r>
    </w:p>
    <w:p w:rsidR="00D43246" w:rsidRPr="007D764B" w:rsidRDefault="005F679E" w:rsidP="007D764B">
      <w:pPr>
        <w:widowControl/>
        <w:adjustRightInd w:val="0"/>
        <w:spacing w:after="91" w:line="155" w:lineRule="atLeast"/>
        <w:ind w:firstLineChars="200" w:firstLine="480"/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</w:pPr>
      <w:r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詐欺罪的刑責，依刑法第三百三十九條第一項的規定，</w:t>
      </w:r>
      <w:proofErr w:type="gramStart"/>
      <w:r w:rsidR="00653ABD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最重只能</w:t>
      </w:r>
      <w:proofErr w:type="gramEnd"/>
      <w:r w:rsidR="00653ABD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處以五年以下有期徒刑</w:t>
      </w:r>
      <w:r w:rsidR="003F5A37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，輕的甚至可以判處罰金。</w:t>
      </w:r>
      <w:r w:rsidR="00106A18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由於刑罰</w:t>
      </w:r>
      <w:r w:rsidR="00653ABD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不是很重，</w:t>
      </w:r>
      <w:r w:rsidR="00106A18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膽敢</w:t>
      </w:r>
      <w:r w:rsidR="00653ABD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以身試法的歹徒</w:t>
      </w:r>
      <w:r w:rsidR="00AA225E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因</w:t>
      </w:r>
      <w:r w:rsidR="000029D7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而逐</w:t>
      </w:r>
      <w:r w:rsidR="00653ABD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漸猖獗。不過</w:t>
      </w:r>
      <w:r w:rsidR="003F5A37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，</w:t>
      </w:r>
      <w:r w:rsidR="00653ABD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目前的刑法</w:t>
      </w:r>
      <w:r w:rsidR="003F5A37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對</w:t>
      </w:r>
      <w:r w:rsidR="00D670C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於</w:t>
      </w:r>
      <w:r w:rsidR="003F5A37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犯罪，是依犯罪的個數來處罰</w:t>
      </w:r>
      <w:r w:rsidR="00D670CB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，</w:t>
      </w:r>
      <w:r w:rsidR="00E05D09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對十個人行騙，便犯了十個詐欺罪</w:t>
      </w:r>
      <w:r w:rsidR="00E05D09" w:rsidRPr="00E05D09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，</w:t>
      </w:r>
      <w:r w:rsidR="001F19C3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對廿個人</w:t>
      </w:r>
      <w:proofErr w:type="gramStart"/>
      <w:r w:rsidR="001F19C3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使詐，</w:t>
      </w:r>
      <w:proofErr w:type="gramEnd"/>
      <w:r w:rsidR="000029D7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便成為</w:t>
      </w:r>
      <w:r w:rsidR="001F19C3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廿個詐欺罪，</w:t>
      </w:r>
      <w:r w:rsidR="000029D7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法官對</w:t>
      </w:r>
      <w:r w:rsidR="001F19C3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每</w:t>
      </w:r>
      <w:proofErr w:type="gramStart"/>
      <w:r w:rsidR="001F19C3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個</w:t>
      </w:r>
      <w:proofErr w:type="gramEnd"/>
      <w:r w:rsidR="00A6483F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罪</w:t>
      </w:r>
      <w:r w:rsidR="000029D7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都</w:t>
      </w:r>
      <w:r w:rsidR="00A6483F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判一年，也可以判</w:t>
      </w:r>
      <w:r w:rsidR="000029D7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到十年</w:t>
      </w:r>
      <w:proofErr w:type="gramStart"/>
      <w:r w:rsidR="000029D7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或</w:t>
      </w:r>
      <w:r w:rsidR="00A6483F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廿</w:t>
      </w:r>
      <w:r w:rsidR="00E05D09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年的</w:t>
      </w:r>
      <w:proofErr w:type="gramEnd"/>
      <w:r w:rsidR="00E05D09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徒刑</w:t>
      </w:r>
      <w:r w:rsidR="00E05D09" w:rsidRPr="00E05D09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，</w:t>
      </w:r>
      <w:r w:rsidR="00874858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那</w:t>
      </w:r>
      <w:r w:rsidR="000029D7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就</w:t>
      </w:r>
      <w:proofErr w:type="gramStart"/>
      <w:r w:rsidR="000029D7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不能算</w:t>
      </w:r>
      <w:r w:rsidR="001F19C3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輕了</w:t>
      </w:r>
      <w:proofErr w:type="gramEnd"/>
      <w:r w:rsidR="001F19C3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。身為「下線」的拉</w:t>
      </w:r>
      <w:r w:rsidR="00E05D09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人</w:t>
      </w:r>
      <w:r w:rsidR="001F19C3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入</w:t>
      </w:r>
      <w:proofErr w:type="gramStart"/>
      <w:r w:rsidR="001F19C3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彀</w:t>
      </w:r>
      <w:proofErr w:type="gramEnd"/>
      <w:r w:rsidR="001F19C3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者，因為是與主犯共同實施犯罪，依刑法第二十八條規定，都是犯罪的</w:t>
      </w:r>
      <w:r w:rsidR="000029D7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「</w:t>
      </w:r>
      <w:r w:rsidR="001F19C3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正犯</w:t>
      </w:r>
      <w:r w:rsidR="000029D7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」</w:t>
      </w:r>
      <w:r w:rsidR="00E05D09" w:rsidRPr="00E05D09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，</w:t>
      </w:r>
      <w:r w:rsidR="001F19C3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只是情節較輕，</w:t>
      </w:r>
      <w:r w:rsidR="000029D7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可以懇求</w:t>
      </w:r>
      <w:r w:rsidR="001F19C3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法官</w:t>
      </w:r>
      <w:r w:rsidR="000029D7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從</w:t>
      </w:r>
      <w:r w:rsidR="001F19C3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輕發落而已</w:t>
      </w:r>
      <w:r w:rsidR="000029D7" w:rsidRPr="007D764B">
        <w:rPr>
          <w:rFonts w:asciiTheme="majorEastAsia" w:eastAsiaTheme="majorEastAsia" w:hAnsiTheme="majorEastAsia" w:cs="新細明體" w:hint="eastAsia"/>
          <w:color w:val="333333"/>
          <w:kern w:val="0"/>
          <w:sz w:val="24"/>
          <w:szCs w:val="24"/>
        </w:rPr>
        <w:t>。</w:t>
      </w:r>
    </w:p>
    <w:p w:rsidR="00D43246" w:rsidRPr="00D43246" w:rsidRDefault="00D43246" w:rsidP="00D43246">
      <w:pPr>
        <w:widowControl/>
        <w:adjustRightInd w:val="0"/>
        <w:spacing w:after="91" w:line="155" w:lineRule="atLeast"/>
        <w:rPr>
          <w:rFonts w:ascii="新細明體" w:eastAsia="新細明體" w:hAnsi="新細明體" w:cs="新細明體"/>
          <w:color w:val="333333"/>
          <w:kern w:val="0"/>
          <w:sz w:val="24"/>
          <w:szCs w:val="24"/>
        </w:rPr>
      </w:pPr>
      <w:r w:rsidRPr="005239C1">
        <w:rPr>
          <w:rFonts w:cs="細明體" w:hint="eastAsia"/>
          <w:b/>
          <w:kern w:val="0"/>
          <w:sz w:val="24"/>
          <w:szCs w:val="24"/>
        </w:rPr>
        <w:t>（本文登載日期為</w:t>
      </w:r>
      <w:r w:rsidRPr="005239C1">
        <w:rPr>
          <w:rFonts w:cs="細明體"/>
          <w:b/>
          <w:kern w:val="0"/>
          <w:sz w:val="24"/>
          <w:szCs w:val="24"/>
        </w:rPr>
        <w:t>101</w:t>
      </w:r>
      <w:r w:rsidRPr="005239C1">
        <w:rPr>
          <w:rFonts w:cs="細明體" w:hint="eastAsia"/>
          <w:b/>
          <w:kern w:val="0"/>
          <w:sz w:val="24"/>
          <w:szCs w:val="24"/>
        </w:rPr>
        <w:t>年</w:t>
      </w:r>
      <w:r>
        <w:rPr>
          <w:rFonts w:cs="細明體" w:hint="eastAsia"/>
          <w:b/>
          <w:kern w:val="0"/>
          <w:sz w:val="24"/>
          <w:szCs w:val="24"/>
        </w:rPr>
        <w:t>12</w:t>
      </w:r>
      <w:r w:rsidRPr="005239C1">
        <w:rPr>
          <w:rFonts w:cs="細明體" w:hint="eastAsia"/>
          <w:b/>
          <w:kern w:val="0"/>
          <w:sz w:val="24"/>
          <w:szCs w:val="24"/>
        </w:rPr>
        <w:t>月</w:t>
      </w:r>
      <w:r>
        <w:rPr>
          <w:rFonts w:cs="細明體" w:hint="eastAsia"/>
          <w:b/>
          <w:kern w:val="0"/>
          <w:sz w:val="24"/>
          <w:szCs w:val="24"/>
        </w:rPr>
        <w:t>3</w:t>
      </w:r>
      <w:r w:rsidRPr="005239C1">
        <w:rPr>
          <w:rFonts w:cs="細明體" w:hint="eastAsia"/>
          <w:b/>
          <w:kern w:val="0"/>
          <w:sz w:val="24"/>
          <w:szCs w:val="24"/>
        </w:rPr>
        <w:t>日，文中所援引之相關法規如有變動，仍請注意依最新之法規為</w:t>
      </w:r>
      <w:proofErr w:type="gramStart"/>
      <w:r w:rsidRPr="005239C1">
        <w:rPr>
          <w:rFonts w:cs="細明體" w:hint="eastAsia"/>
          <w:b/>
          <w:kern w:val="0"/>
          <w:sz w:val="24"/>
          <w:szCs w:val="24"/>
        </w:rPr>
        <w:t>準</w:t>
      </w:r>
      <w:proofErr w:type="gramEnd"/>
      <w:r>
        <w:rPr>
          <w:rFonts w:cs="細明體" w:hint="eastAsia"/>
          <w:b/>
          <w:kern w:val="0"/>
          <w:sz w:val="24"/>
          <w:szCs w:val="24"/>
        </w:rPr>
        <w:t>）</w:t>
      </w:r>
    </w:p>
    <w:sectPr w:rsidR="00D43246" w:rsidRPr="00D43246" w:rsidSect="00CA07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EE1" w:rsidRDefault="000F7EE1" w:rsidP="0066386B">
      <w:r>
        <w:separator/>
      </w:r>
    </w:p>
  </w:endnote>
  <w:endnote w:type="continuationSeparator" w:id="0">
    <w:p w:rsidR="000F7EE1" w:rsidRDefault="000F7EE1" w:rsidP="00663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EE1" w:rsidRDefault="000F7EE1" w:rsidP="0066386B">
      <w:r>
        <w:separator/>
      </w:r>
    </w:p>
  </w:footnote>
  <w:footnote w:type="continuationSeparator" w:id="0">
    <w:p w:rsidR="000F7EE1" w:rsidRDefault="000F7EE1" w:rsidP="00663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378C"/>
    <w:multiLevelType w:val="multilevel"/>
    <w:tmpl w:val="F936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18CF"/>
    <w:rsid w:val="000029D7"/>
    <w:rsid w:val="00016954"/>
    <w:rsid w:val="00022E15"/>
    <w:rsid w:val="000460B1"/>
    <w:rsid w:val="0005244B"/>
    <w:rsid w:val="00053964"/>
    <w:rsid w:val="0006266C"/>
    <w:rsid w:val="00095EFD"/>
    <w:rsid w:val="000F7EE1"/>
    <w:rsid w:val="00106A18"/>
    <w:rsid w:val="00112925"/>
    <w:rsid w:val="001145F5"/>
    <w:rsid w:val="00142182"/>
    <w:rsid w:val="00162656"/>
    <w:rsid w:val="001D5EAF"/>
    <w:rsid w:val="001E1667"/>
    <w:rsid w:val="001F19C3"/>
    <w:rsid w:val="0021558D"/>
    <w:rsid w:val="00220939"/>
    <w:rsid w:val="002315FB"/>
    <w:rsid w:val="002715EB"/>
    <w:rsid w:val="0027692F"/>
    <w:rsid w:val="002B325F"/>
    <w:rsid w:val="002B4A21"/>
    <w:rsid w:val="002E5B6B"/>
    <w:rsid w:val="002F2997"/>
    <w:rsid w:val="002F5B04"/>
    <w:rsid w:val="002F6D97"/>
    <w:rsid w:val="003336A7"/>
    <w:rsid w:val="003A4109"/>
    <w:rsid w:val="003C1414"/>
    <w:rsid w:val="003F5A37"/>
    <w:rsid w:val="00400B3A"/>
    <w:rsid w:val="0040428F"/>
    <w:rsid w:val="004046B4"/>
    <w:rsid w:val="004169E3"/>
    <w:rsid w:val="004216D0"/>
    <w:rsid w:val="00427EC4"/>
    <w:rsid w:val="00465361"/>
    <w:rsid w:val="0047341B"/>
    <w:rsid w:val="004862FF"/>
    <w:rsid w:val="004915FE"/>
    <w:rsid w:val="004B2004"/>
    <w:rsid w:val="004D6A50"/>
    <w:rsid w:val="00501F65"/>
    <w:rsid w:val="005222E7"/>
    <w:rsid w:val="00536200"/>
    <w:rsid w:val="0054550F"/>
    <w:rsid w:val="00574CE9"/>
    <w:rsid w:val="005C465B"/>
    <w:rsid w:val="005C77A9"/>
    <w:rsid w:val="005F679E"/>
    <w:rsid w:val="0060198D"/>
    <w:rsid w:val="00605D38"/>
    <w:rsid w:val="00620523"/>
    <w:rsid w:val="00644A21"/>
    <w:rsid w:val="00653ABD"/>
    <w:rsid w:val="0066386B"/>
    <w:rsid w:val="006872D4"/>
    <w:rsid w:val="006A5FA4"/>
    <w:rsid w:val="006B1220"/>
    <w:rsid w:val="006E5C7A"/>
    <w:rsid w:val="0070190C"/>
    <w:rsid w:val="007764E1"/>
    <w:rsid w:val="0077724A"/>
    <w:rsid w:val="00791337"/>
    <w:rsid w:val="007C1B66"/>
    <w:rsid w:val="007D2702"/>
    <w:rsid w:val="007D729B"/>
    <w:rsid w:val="007D764B"/>
    <w:rsid w:val="0082761B"/>
    <w:rsid w:val="0085494B"/>
    <w:rsid w:val="008577B0"/>
    <w:rsid w:val="00862B40"/>
    <w:rsid w:val="00863CD4"/>
    <w:rsid w:val="00874858"/>
    <w:rsid w:val="0087548A"/>
    <w:rsid w:val="008D4492"/>
    <w:rsid w:val="008E09C9"/>
    <w:rsid w:val="008F650E"/>
    <w:rsid w:val="00904422"/>
    <w:rsid w:val="00943301"/>
    <w:rsid w:val="00946921"/>
    <w:rsid w:val="00955741"/>
    <w:rsid w:val="00982246"/>
    <w:rsid w:val="00992AB1"/>
    <w:rsid w:val="009B1825"/>
    <w:rsid w:val="009B7313"/>
    <w:rsid w:val="009D240B"/>
    <w:rsid w:val="009D5674"/>
    <w:rsid w:val="009E2A9E"/>
    <w:rsid w:val="009F4707"/>
    <w:rsid w:val="009F4DFD"/>
    <w:rsid w:val="00A162CD"/>
    <w:rsid w:val="00A21392"/>
    <w:rsid w:val="00A2307A"/>
    <w:rsid w:val="00A26A71"/>
    <w:rsid w:val="00A63458"/>
    <w:rsid w:val="00A6483F"/>
    <w:rsid w:val="00A760AB"/>
    <w:rsid w:val="00A82739"/>
    <w:rsid w:val="00AA225E"/>
    <w:rsid w:val="00AC02A8"/>
    <w:rsid w:val="00AE650D"/>
    <w:rsid w:val="00B5076D"/>
    <w:rsid w:val="00B9781D"/>
    <w:rsid w:val="00BA4002"/>
    <w:rsid w:val="00BE641D"/>
    <w:rsid w:val="00BF36C4"/>
    <w:rsid w:val="00C0793B"/>
    <w:rsid w:val="00C11A0C"/>
    <w:rsid w:val="00C12798"/>
    <w:rsid w:val="00C21D04"/>
    <w:rsid w:val="00C21E84"/>
    <w:rsid w:val="00C33FCA"/>
    <w:rsid w:val="00C36F2A"/>
    <w:rsid w:val="00C42B19"/>
    <w:rsid w:val="00C4498F"/>
    <w:rsid w:val="00C715D0"/>
    <w:rsid w:val="00CA07D4"/>
    <w:rsid w:val="00CD212A"/>
    <w:rsid w:val="00CE4762"/>
    <w:rsid w:val="00CE64DF"/>
    <w:rsid w:val="00CF2915"/>
    <w:rsid w:val="00CF38B6"/>
    <w:rsid w:val="00D0180D"/>
    <w:rsid w:val="00D127D6"/>
    <w:rsid w:val="00D2096C"/>
    <w:rsid w:val="00D43246"/>
    <w:rsid w:val="00D45C5D"/>
    <w:rsid w:val="00D670CB"/>
    <w:rsid w:val="00D81B4B"/>
    <w:rsid w:val="00D83E71"/>
    <w:rsid w:val="00D87C2A"/>
    <w:rsid w:val="00DA0D15"/>
    <w:rsid w:val="00DB0AAE"/>
    <w:rsid w:val="00DD3E72"/>
    <w:rsid w:val="00DD4241"/>
    <w:rsid w:val="00DE5960"/>
    <w:rsid w:val="00DF11EC"/>
    <w:rsid w:val="00DF18CF"/>
    <w:rsid w:val="00DF79A6"/>
    <w:rsid w:val="00E00135"/>
    <w:rsid w:val="00E05108"/>
    <w:rsid w:val="00E05D09"/>
    <w:rsid w:val="00E22118"/>
    <w:rsid w:val="00E34C9E"/>
    <w:rsid w:val="00E44EB8"/>
    <w:rsid w:val="00E51E34"/>
    <w:rsid w:val="00E5408B"/>
    <w:rsid w:val="00E54993"/>
    <w:rsid w:val="00E67377"/>
    <w:rsid w:val="00E9526F"/>
    <w:rsid w:val="00EC5E87"/>
    <w:rsid w:val="00ED12E9"/>
    <w:rsid w:val="00ED7C58"/>
    <w:rsid w:val="00EE1E4B"/>
    <w:rsid w:val="00EE5037"/>
    <w:rsid w:val="00F411F7"/>
    <w:rsid w:val="00F43CC3"/>
    <w:rsid w:val="00F55F04"/>
    <w:rsid w:val="00F56BCF"/>
    <w:rsid w:val="00F65A83"/>
    <w:rsid w:val="00F96655"/>
    <w:rsid w:val="00FB5C71"/>
    <w:rsid w:val="00FC15E3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theme="minorBidi"/>
        <w:kern w:val="2"/>
        <w:sz w:val="40"/>
        <w:szCs w:val="4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D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5574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6921"/>
    <w:rPr>
      <w:strike w:val="0"/>
      <w:dstrike w:val="0"/>
      <w:color w:val="1C62B9"/>
      <w:u w:val="none"/>
      <w:effect w:val="none"/>
    </w:rPr>
  </w:style>
  <w:style w:type="paragraph" w:customStyle="1" w:styleId="metadata">
    <w:name w:val="metadata"/>
    <w:basedOn w:val="a"/>
    <w:rsid w:val="009469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author2">
    <w:name w:val="author2"/>
    <w:basedOn w:val="a0"/>
    <w:rsid w:val="00946921"/>
  </w:style>
  <w:style w:type="character" w:customStyle="1" w:styleId="time2">
    <w:name w:val="time2"/>
    <w:basedOn w:val="a0"/>
    <w:rsid w:val="00946921"/>
  </w:style>
  <w:style w:type="character" w:customStyle="1" w:styleId="comments-rating-positive2">
    <w:name w:val="comments-rating-positive2"/>
    <w:basedOn w:val="a0"/>
    <w:rsid w:val="00946921"/>
    <w:rPr>
      <w:color w:val="009900"/>
    </w:rPr>
  </w:style>
  <w:style w:type="paragraph" w:styleId="a4">
    <w:name w:val="Balloon Text"/>
    <w:basedOn w:val="a"/>
    <w:link w:val="a5"/>
    <w:uiPriority w:val="99"/>
    <w:semiHidden/>
    <w:unhideWhenUsed/>
    <w:rsid w:val="00946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469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638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6386B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6638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6386B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55741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2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85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06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201552">
                                          <w:marLeft w:val="0"/>
                                          <w:marRight w:val="0"/>
                                          <w:marTop w:val="18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57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1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799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93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17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1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2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2143</Words>
  <Characters>2150</Characters>
  <Application>Microsoft Office Word</Application>
  <DocSecurity>0</DocSecurity>
  <Lines>67</Lines>
  <Paragraphs>11</Paragraphs>
  <ScaleCrop>false</ScaleCrop>
  <Company>SYNNEX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MOJ</cp:lastModifiedBy>
  <cp:revision>7</cp:revision>
  <cp:lastPrinted>2012-11-30T07:07:00Z</cp:lastPrinted>
  <dcterms:created xsi:type="dcterms:W3CDTF">2012-11-30T06:10:00Z</dcterms:created>
  <dcterms:modified xsi:type="dcterms:W3CDTF">2012-11-30T07:11:00Z</dcterms:modified>
</cp:coreProperties>
</file>