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EE" w:rsidRDefault="00FA4508" w:rsidP="000A53EE">
      <w:pPr>
        <w:jc w:val="center"/>
        <w:rPr>
          <w:rFonts w:hint="eastAsia"/>
        </w:rPr>
      </w:pPr>
      <w:r>
        <w:rPr>
          <w:rFonts w:hint="eastAsia"/>
        </w:rPr>
        <w:t>法律不同，怎能比</w:t>
      </w:r>
      <w:r w:rsidR="00FA6010">
        <w:rPr>
          <w:rFonts w:hint="eastAsia"/>
        </w:rPr>
        <w:t>較</w:t>
      </w:r>
      <w:r>
        <w:rPr>
          <w:rFonts w:hint="eastAsia"/>
        </w:rPr>
        <w:t>處罰輕重？</w:t>
      </w:r>
    </w:p>
    <w:p w:rsidR="000A53EE" w:rsidRDefault="000A53EE" w:rsidP="000A53EE">
      <w:pPr>
        <w:ind w:firstLineChars="400" w:firstLine="1120"/>
        <w:jc w:val="right"/>
        <w:rPr>
          <w:rFonts w:hint="eastAsia"/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4B17A2" w:rsidRDefault="00517375" w:rsidP="008A391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17375">
        <w:rPr>
          <w:rFonts w:asciiTheme="minorEastAsia" w:eastAsiaTheme="minorEastAsia" w:hAnsiTheme="minorEastAsia" w:hint="eastAsia"/>
          <w:sz w:val="24"/>
          <w:szCs w:val="24"/>
        </w:rPr>
        <w:t>日前報載：去年的十二月二十日深夜，一名女子前往台北市通化街</w:t>
      </w:r>
      <w:r w:rsidR="000C1A7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E7527">
        <w:rPr>
          <w:rFonts w:asciiTheme="minorEastAsia" w:eastAsiaTheme="minorEastAsia" w:hAnsiTheme="minorEastAsia" w:hint="eastAsia"/>
          <w:sz w:val="24"/>
          <w:szCs w:val="24"/>
        </w:rPr>
        <w:t>屈</w:t>
      </w:r>
      <w:r w:rsidRPr="00517375">
        <w:rPr>
          <w:rFonts w:asciiTheme="minorEastAsia" w:eastAsiaTheme="minorEastAsia" w:hAnsiTheme="minorEastAsia" w:hint="eastAsia"/>
          <w:sz w:val="24"/>
          <w:szCs w:val="24"/>
        </w:rPr>
        <w:t>臣</w:t>
      </w:r>
      <w:r w:rsidR="000C1A73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C256F">
        <w:rPr>
          <w:rFonts w:asciiTheme="minorEastAsia" w:eastAsiaTheme="minorEastAsia" w:hAnsiTheme="minorEastAsia" w:hint="eastAsia"/>
          <w:sz w:val="24"/>
          <w:szCs w:val="24"/>
        </w:rPr>
        <w:t>商店二樓</w:t>
      </w:r>
      <w:r w:rsidR="00D47DDD">
        <w:rPr>
          <w:rFonts w:asciiTheme="minorEastAsia" w:eastAsiaTheme="minorEastAsia" w:hAnsiTheme="minorEastAsia" w:hint="eastAsia"/>
          <w:sz w:val="24"/>
          <w:szCs w:val="24"/>
        </w:rPr>
        <w:t>購物，發覺她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不論</w:t>
      </w:r>
      <w:r w:rsidR="00D47DDD">
        <w:rPr>
          <w:rFonts w:asciiTheme="minorEastAsia" w:eastAsiaTheme="minorEastAsia" w:hAnsiTheme="minorEastAsia" w:hint="eastAsia"/>
          <w:sz w:val="24"/>
          <w:szCs w:val="24"/>
        </w:rPr>
        <w:t>走到那</w:t>
      </w:r>
      <w:r w:rsidR="00DE7527">
        <w:rPr>
          <w:rFonts w:asciiTheme="minorEastAsia" w:eastAsiaTheme="minorEastAsia" w:hAnsiTheme="minorEastAsia" w:hint="eastAsia"/>
          <w:sz w:val="24"/>
          <w:szCs w:val="24"/>
        </w:rPr>
        <w:t>裡，後面都有一名男子亦步亦趨地緊緊相隨，她停下腳步，那名男子也跟著停止</w:t>
      </w:r>
      <w:r w:rsidR="00950790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DE7527">
        <w:rPr>
          <w:rFonts w:asciiTheme="minorEastAsia" w:eastAsiaTheme="minorEastAsia" w:hAnsiTheme="minorEastAsia" w:hint="eastAsia"/>
          <w:sz w:val="24"/>
          <w:szCs w:val="24"/>
        </w:rPr>
        <w:t>動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47DDD">
        <w:rPr>
          <w:rFonts w:asciiTheme="minorEastAsia" w:eastAsiaTheme="minorEastAsia" w:hAnsiTheme="minorEastAsia" w:hint="eastAsia"/>
          <w:sz w:val="24"/>
          <w:szCs w:val="24"/>
        </w:rPr>
        <w:t>她停久一點，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950790">
        <w:rPr>
          <w:rFonts w:asciiTheme="minorEastAsia" w:eastAsiaTheme="minorEastAsia" w:hAnsiTheme="minorEastAsia" w:hint="eastAsia"/>
          <w:sz w:val="24"/>
          <w:szCs w:val="24"/>
        </w:rPr>
        <w:t>男子馬上改變姿勢，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將身</w:t>
      </w:r>
      <w:r w:rsidR="00DE7527">
        <w:rPr>
          <w:rFonts w:asciiTheme="minorEastAsia" w:eastAsiaTheme="minorEastAsia" w:hAnsiTheme="minorEastAsia" w:hint="eastAsia"/>
          <w:sz w:val="24"/>
          <w:szCs w:val="24"/>
        </w:rPr>
        <w:t>體</w:t>
      </w:r>
      <w:r w:rsidR="00950790">
        <w:rPr>
          <w:rFonts w:asciiTheme="minorEastAsia" w:eastAsiaTheme="minorEastAsia" w:hAnsiTheme="minorEastAsia" w:hint="eastAsia"/>
          <w:sz w:val="24"/>
          <w:szCs w:val="24"/>
        </w:rPr>
        <w:t>蹲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950790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來。這</w:t>
      </w:r>
      <w:r w:rsidR="00B0314E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0D498D">
        <w:rPr>
          <w:rFonts w:asciiTheme="minorEastAsia" w:eastAsiaTheme="minorEastAsia" w:hAnsiTheme="minorEastAsia" w:hint="eastAsia"/>
          <w:sz w:val="24"/>
          <w:szCs w:val="24"/>
        </w:rPr>
        <w:t>女子覺得</w:t>
      </w:r>
      <w:r w:rsidR="000131ED">
        <w:rPr>
          <w:rFonts w:asciiTheme="minorEastAsia" w:eastAsiaTheme="minorEastAsia" w:hAnsiTheme="minorEastAsia" w:hint="eastAsia"/>
          <w:sz w:val="24"/>
          <w:szCs w:val="24"/>
        </w:rPr>
        <w:t>奇怪</w:t>
      </w:r>
      <w:r w:rsidR="0095079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3430">
        <w:rPr>
          <w:rFonts w:asciiTheme="minorEastAsia" w:eastAsiaTheme="minorEastAsia" w:hAnsiTheme="minorEastAsia" w:hint="eastAsia"/>
          <w:sz w:val="24"/>
          <w:szCs w:val="24"/>
        </w:rPr>
        <w:t>便用眼睛</w:t>
      </w:r>
      <w:proofErr w:type="gramStart"/>
      <w:r w:rsidR="00F7425C">
        <w:rPr>
          <w:rFonts w:asciiTheme="minorEastAsia" w:eastAsiaTheme="minorEastAsia" w:hAnsiTheme="minorEastAsia" w:hint="eastAsia"/>
          <w:sz w:val="24"/>
          <w:szCs w:val="24"/>
        </w:rPr>
        <w:t>餘光</w:t>
      </w:r>
      <w:r w:rsidR="00FC3BEC">
        <w:rPr>
          <w:rFonts w:asciiTheme="minorEastAsia" w:eastAsiaTheme="minorEastAsia" w:hAnsiTheme="minorEastAsia" w:hint="eastAsia"/>
          <w:sz w:val="24"/>
          <w:szCs w:val="24"/>
        </w:rPr>
        <w:t>瞄了</w:t>
      </w:r>
      <w:proofErr w:type="gramEnd"/>
      <w:r w:rsidR="00FC3BEC">
        <w:rPr>
          <w:rFonts w:asciiTheme="minorEastAsia" w:eastAsiaTheme="minorEastAsia" w:hAnsiTheme="minorEastAsia" w:hint="eastAsia"/>
          <w:sz w:val="24"/>
          <w:szCs w:val="24"/>
        </w:rPr>
        <w:t>這男子一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眼</w:t>
      </w:r>
      <w:r w:rsidR="00473430">
        <w:rPr>
          <w:rFonts w:asciiTheme="minorEastAsia" w:eastAsiaTheme="minorEastAsia" w:hAnsiTheme="minorEastAsia" w:hint="eastAsia"/>
          <w:sz w:val="24"/>
          <w:szCs w:val="24"/>
        </w:rPr>
        <w:t>，發覺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這男子</w:t>
      </w:r>
      <w:r w:rsidR="00473430">
        <w:rPr>
          <w:rFonts w:asciiTheme="minorEastAsia" w:eastAsiaTheme="minorEastAsia" w:hAnsiTheme="minorEastAsia" w:hint="eastAsia"/>
          <w:sz w:val="24"/>
          <w:szCs w:val="24"/>
        </w:rPr>
        <w:t>不只是</w:t>
      </w:r>
      <w:r w:rsidR="0021345C">
        <w:rPr>
          <w:rFonts w:asciiTheme="minorEastAsia" w:eastAsiaTheme="minorEastAsia" w:hAnsiTheme="minorEastAsia" w:hint="eastAsia"/>
          <w:sz w:val="24"/>
          <w:szCs w:val="24"/>
        </w:rPr>
        <w:t>單純的</w:t>
      </w:r>
      <w:r w:rsidR="00473430">
        <w:rPr>
          <w:rFonts w:asciiTheme="minorEastAsia" w:eastAsiaTheme="minorEastAsia" w:hAnsiTheme="minorEastAsia" w:hint="eastAsia"/>
          <w:sz w:val="24"/>
          <w:szCs w:val="24"/>
        </w:rPr>
        <w:t>蹲下，</w:t>
      </w:r>
      <w:r w:rsidR="00DE7527">
        <w:rPr>
          <w:rFonts w:asciiTheme="minorEastAsia" w:eastAsiaTheme="minorEastAsia" w:hAnsiTheme="minorEastAsia" w:hint="eastAsia"/>
          <w:sz w:val="24"/>
          <w:szCs w:val="24"/>
        </w:rPr>
        <w:t>而是整個身體</w:t>
      </w:r>
      <w:r w:rsidR="008A3917">
        <w:rPr>
          <w:rFonts w:asciiTheme="minorEastAsia" w:eastAsiaTheme="minorEastAsia" w:hAnsiTheme="minorEastAsia" w:hint="eastAsia"/>
          <w:sz w:val="24"/>
          <w:szCs w:val="24"/>
        </w:rPr>
        <w:t>趴</w:t>
      </w:r>
      <w:r w:rsidR="008D7C32">
        <w:rPr>
          <w:rFonts w:asciiTheme="minorEastAsia" w:eastAsiaTheme="minorEastAsia" w:hAnsiTheme="minorEastAsia" w:hint="eastAsia"/>
          <w:sz w:val="24"/>
          <w:szCs w:val="24"/>
        </w:rPr>
        <w:t>下，轉頭往她裙子裡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偷</w:t>
      </w:r>
      <w:r w:rsidR="008D7C32">
        <w:rPr>
          <w:rFonts w:asciiTheme="minorEastAsia" w:eastAsiaTheme="minorEastAsia" w:hAnsiTheme="minorEastAsia" w:hint="eastAsia"/>
          <w:sz w:val="24"/>
          <w:szCs w:val="24"/>
        </w:rPr>
        <w:t>看。這才</w:t>
      </w:r>
      <w:r w:rsidR="00BC46E6">
        <w:rPr>
          <w:rFonts w:asciiTheme="minorEastAsia" w:eastAsiaTheme="minorEastAsia" w:hAnsiTheme="minorEastAsia" w:hint="eastAsia"/>
          <w:sz w:val="24"/>
          <w:szCs w:val="24"/>
        </w:rPr>
        <w:t>明白</w:t>
      </w:r>
      <w:r w:rsidR="008D7C32">
        <w:rPr>
          <w:rFonts w:asciiTheme="minorEastAsia" w:eastAsiaTheme="minorEastAsia" w:hAnsiTheme="minorEastAsia" w:hint="eastAsia"/>
          <w:sz w:val="24"/>
          <w:szCs w:val="24"/>
        </w:rPr>
        <w:t>自己遇上</w:t>
      </w:r>
      <w:r w:rsidR="0021345C">
        <w:rPr>
          <w:rFonts w:asciiTheme="minorEastAsia" w:eastAsiaTheme="minorEastAsia" w:hAnsiTheme="minorEastAsia" w:hint="eastAsia"/>
          <w:sz w:val="24"/>
          <w:szCs w:val="24"/>
        </w:rPr>
        <w:t>了變態的色狼，氣得用手搥他的頭。</w:t>
      </w:r>
    </w:p>
    <w:p w:rsidR="00AC2E87" w:rsidRDefault="00CC345B" w:rsidP="0051737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那名男子發覺偷窺的醜事敗露，站起來拔腿就朝著一樓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店門</w:t>
      </w:r>
      <w:r>
        <w:rPr>
          <w:rFonts w:asciiTheme="minorEastAsia" w:eastAsiaTheme="minorEastAsia" w:hAnsiTheme="minorEastAsia" w:hint="eastAsia"/>
          <w:sz w:val="24"/>
          <w:szCs w:val="24"/>
        </w:rPr>
        <w:t>口方向奔逃。女子</w:t>
      </w:r>
      <w:r w:rsidR="0021345C">
        <w:rPr>
          <w:rFonts w:asciiTheme="minorEastAsia" w:eastAsiaTheme="minorEastAsia" w:hAnsiTheme="minorEastAsia" w:hint="eastAsia"/>
          <w:sz w:val="24"/>
          <w:szCs w:val="24"/>
        </w:rPr>
        <w:t>想</w:t>
      </w:r>
      <w:r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21345C">
        <w:rPr>
          <w:rFonts w:asciiTheme="minorEastAsia" w:eastAsiaTheme="minorEastAsia" w:hAnsiTheme="minorEastAsia" w:hint="eastAsia"/>
          <w:sz w:val="24"/>
          <w:szCs w:val="24"/>
        </w:rPr>
        <w:t>抓住他，</w:t>
      </w:r>
      <w:r w:rsidR="004B17A2">
        <w:rPr>
          <w:rFonts w:asciiTheme="minorEastAsia" w:eastAsiaTheme="minorEastAsia" w:hAnsiTheme="minorEastAsia" w:hint="eastAsia"/>
          <w:sz w:val="24"/>
          <w:szCs w:val="24"/>
        </w:rPr>
        <w:t>結果人沒有抓住，自己的手指甲竟</w:t>
      </w:r>
      <w:r w:rsidR="008A3917">
        <w:rPr>
          <w:rFonts w:asciiTheme="minorEastAsia" w:eastAsiaTheme="minorEastAsia" w:hAnsiTheme="minorEastAsia" w:hint="eastAsia"/>
          <w:sz w:val="24"/>
          <w:szCs w:val="24"/>
        </w:rPr>
        <w:t>斷裂受傷</w:t>
      </w:r>
      <w:r w:rsidR="008A3917" w:rsidRPr="008A391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854BD">
        <w:rPr>
          <w:rFonts w:asciiTheme="minorEastAsia" w:eastAsiaTheme="minorEastAsia" w:hAnsiTheme="minorEastAsia" w:hint="eastAsia"/>
          <w:sz w:val="24"/>
          <w:szCs w:val="24"/>
        </w:rPr>
        <w:t>只好跟在後面直追，並</w:t>
      </w:r>
      <w:r w:rsidR="008D7C32">
        <w:rPr>
          <w:rFonts w:asciiTheme="minorEastAsia" w:eastAsiaTheme="minorEastAsia" w:hAnsiTheme="minorEastAsia" w:hint="eastAsia"/>
          <w:sz w:val="24"/>
          <w:szCs w:val="24"/>
        </w:rPr>
        <w:t>高聲大喊</w:t>
      </w:r>
      <w:r w:rsidR="007854BD">
        <w:rPr>
          <w:rFonts w:asciiTheme="minorEastAsia" w:eastAsiaTheme="minorEastAsia" w:hAnsiTheme="minorEastAsia" w:hint="eastAsia"/>
          <w:sz w:val="24"/>
          <w:szCs w:val="24"/>
        </w:rPr>
        <w:t>：「</w:t>
      </w:r>
      <w:r w:rsidR="008D7C32">
        <w:rPr>
          <w:rFonts w:asciiTheme="minorEastAsia" w:eastAsiaTheme="minorEastAsia" w:hAnsiTheme="minorEastAsia" w:hint="eastAsia"/>
          <w:sz w:val="24"/>
          <w:szCs w:val="24"/>
        </w:rPr>
        <w:t>有色狼</w:t>
      </w:r>
      <w:r w:rsidR="007854BD">
        <w:rPr>
          <w:rFonts w:asciiTheme="minorEastAsia" w:eastAsiaTheme="minorEastAsia" w:hAnsiTheme="minorEastAsia" w:hint="eastAsia"/>
          <w:sz w:val="24"/>
          <w:szCs w:val="24"/>
        </w:rPr>
        <w:t>！」、「抓住他！」</w:t>
      </w:r>
      <w:r w:rsidR="00BB1F49">
        <w:rPr>
          <w:rFonts w:asciiTheme="minorEastAsia" w:eastAsiaTheme="minorEastAsia" w:hAnsiTheme="minorEastAsia" w:hint="eastAsia"/>
          <w:sz w:val="24"/>
          <w:szCs w:val="24"/>
        </w:rPr>
        <w:t>這名被</w:t>
      </w:r>
      <w:proofErr w:type="gramStart"/>
      <w:r w:rsidR="00BB1F49">
        <w:rPr>
          <w:rFonts w:asciiTheme="minorEastAsia" w:eastAsiaTheme="minorEastAsia" w:hAnsiTheme="minorEastAsia" w:hint="eastAsia"/>
          <w:sz w:val="24"/>
          <w:szCs w:val="24"/>
        </w:rPr>
        <w:t>追呼為</w:t>
      </w:r>
      <w:proofErr w:type="gramEnd"/>
      <w:r w:rsidR="00BB1F49">
        <w:rPr>
          <w:rFonts w:asciiTheme="minorEastAsia" w:eastAsiaTheme="minorEastAsia" w:hAnsiTheme="minorEastAsia" w:hint="eastAsia"/>
          <w:sz w:val="24"/>
          <w:szCs w:val="24"/>
        </w:rPr>
        <w:t>「色狼」的男子，逃出店門口不遠處，就被兩名見義勇為的路人</w:t>
      </w:r>
      <w:r w:rsidR="008A3917">
        <w:rPr>
          <w:rFonts w:asciiTheme="minorEastAsia" w:eastAsiaTheme="minorEastAsia" w:hAnsiTheme="minorEastAsia" w:hint="eastAsia"/>
          <w:sz w:val="24"/>
          <w:szCs w:val="24"/>
        </w:rPr>
        <w:t>攔住</w:t>
      </w:r>
      <w:r w:rsidR="008A3917" w:rsidRPr="008A391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B17A2">
        <w:rPr>
          <w:rFonts w:asciiTheme="minorEastAsia" w:eastAsiaTheme="minorEastAsia" w:hAnsiTheme="minorEastAsia" w:hint="eastAsia"/>
          <w:sz w:val="24"/>
          <w:szCs w:val="24"/>
        </w:rPr>
        <w:t>女子隨即向當地的大安警察分局安和路派出所報案。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警方查出這名男子的身分，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並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調閱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屈臣氏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」店內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的監視錄影</w:t>
      </w:r>
      <w:r w:rsidR="004B17A2">
        <w:rPr>
          <w:rFonts w:asciiTheme="minorEastAsia" w:eastAsiaTheme="minorEastAsia" w:hAnsiTheme="minorEastAsia" w:hint="eastAsia"/>
          <w:sz w:val="24"/>
          <w:szCs w:val="24"/>
        </w:rPr>
        <w:t>帶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4B17A2">
        <w:rPr>
          <w:rFonts w:asciiTheme="minorEastAsia" w:eastAsiaTheme="minorEastAsia" w:hAnsiTheme="minorEastAsia" w:hint="eastAsia"/>
          <w:sz w:val="24"/>
          <w:szCs w:val="24"/>
        </w:rPr>
        <w:t>，證實這男子有偷窺女子裙底風光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4B17A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認定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性騷擾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F7425C">
        <w:rPr>
          <w:rFonts w:asciiTheme="minorEastAsia" w:eastAsiaTheme="minorEastAsia" w:hAnsiTheme="minorEastAsia" w:hint="eastAsia"/>
          <w:sz w:val="24"/>
          <w:szCs w:val="24"/>
        </w:rPr>
        <w:t>事實</w:t>
      </w:r>
      <w:r w:rsidR="00C32809">
        <w:rPr>
          <w:rFonts w:asciiTheme="minorEastAsia" w:eastAsiaTheme="minorEastAsia" w:hAnsiTheme="minorEastAsia" w:hint="eastAsia"/>
          <w:sz w:val="24"/>
          <w:szCs w:val="24"/>
        </w:rPr>
        <w:t>成立</w:t>
      </w:r>
      <w:r w:rsidR="00AC2E8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將他</w:t>
      </w:r>
      <w:r w:rsidR="00AC2E87">
        <w:rPr>
          <w:rFonts w:asciiTheme="minorEastAsia" w:eastAsiaTheme="minorEastAsia" w:hAnsiTheme="minorEastAsia" w:hint="eastAsia"/>
          <w:sz w:val="24"/>
          <w:szCs w:val="24"/>
        </w:rPr>
        <w:t>移送台北市政府依法處理。</w:t>
      </w:r>
    </w:p>
    <w:p w:rsidR="00927537" w:rsidRDefault="00AC2E87" w:rsidP="00603AD3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台北市政府便根據移送的事實，</w:t>
      </w:r>
      <w:r w:rsidR="00F06129">
        <w:rPr>
          <w:rFonts w:asciiTheme="minorEastAsia" w:eastAsiaTheme="minorEastAsia" w:hAnsiTheme="minorEastAsia" w:hint="eastAsia"/>
          <w:sz w:val="24"/>
          <w:szCs w:val="24"/>
        </w:rPr>
        <w:t>依《性騷擾防治法》</w:t>
      </w:r>
      <w:r w:rsidR="00890054">
        <w:rPr>
          <w:rFonts w:asciiTheme="minorEastAsia" w:eastAsiaTheme="minorEastAsia" w:hAnsiTheme="minorEastAsia" w:hint="eastAsia"/>
          <w:sz w:val="24"/>
          <w:szCs w:val="24"/>
        </w:rPr>
        <w:t>的規定科處這名男子罰鍰新臺幣二萬元。被罰的男子不服，照著法律</w:t>
      </w:r>
      <w:r w:rsidR="00F06129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B45AA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救濟</w:t>
      </w:r>
      <w:r w:rsidR="00B45AA9">
        <w:rPr>
          <w:rFonts w:asciiTheme="minorEastAsia" w:eastAsiaTheme="minorEastAsia" w:hAnsiTheme="minorEastAsia" w:hint="eastAsia"/>
          <w:sz w:val="24"/>
          <w:szCs w:val="24"/>
        </w:rPr>
        <w:t>步驟</w:t>
      </w:r>
      <w:r w:rsidR="00476736">
        <w:rPr>
          <w:rFonts w:asciiTheme="minorEastAsia" w:eastAsiaTheme="minorEastAsia" w:hAnsiTheme="minorEastAsia" w:hint="eastAsia"/>
          <w:sz w:val="24"/>
          <w:szCs w:val="24"/>
        </w:rPr>
        <w:t>來爭取自己的權益，最後向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高等</w:t>
      </w:r>
      <w:r w:rsidR="00476736">
        <w:rPr>
          <w:rFonts w:asciiTheme="minorEastAsia" w:eastAsiaTheme="minorEastAsia" w:hAnsiTheme="minorEastAsia" w:hint="eastAsia"/>
          <w:sz w:val="24"/>
          <w:szCs w:val="24"/>
        </w:rPr>
        <w:t>行政法院提起行政訴訟</w:t>
      </w:r>
      <w:r w:rsidR="00B45AA9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476736">
        <w:rPr>
          <w:rFonts w:asciiTheme="minorEastAsia" w:eastAsiaTheme="minorEastAsia" w:hAnsiTheme="minorEastAsia" w:hint="eastAsia"/>
          <w:sz w:val="24"/>
          <w:szCs w:val="24"/>
        </w:rPr>
        <w:t>救濟</w:t>
      </w:r>
      <w:r w:rsidR="008A3917" w:rsidRPr="008A391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27537">
        <w:rPr>
          <w:rFonts w:asciiTheme="minorEastAsia" w:eastAsiaTheme="minorEastAsia" w:hAnsiTheme="minorEastAsia" w:hint="eastAsia"/>
          <w:sz w:val="24"/>
          <w:szCs w:val="24"/>
        </w:rPr>
        <w:t>結果</w:t>
      </w:r>
      <w:r w:rsidR="008559B9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927537">
        <w:rPr>
          <w:rFonts w:asciiTheme="minorEastAsia" w:eastAsiaTheme="minorEastAsia" w:hAnsiTheme="minorEastAsia" w:hint="eastAsia"/>
          <w:sz w:val="24"/>
          <w:szCs w:val="24"/>
        </w:rPr>
        <w:t>於</w:t>
      </w:r>
      <w:r w:rsidR="00890054">
        <w:rPr>
          <w:rFonts w:asciiTheme="minorEastAsia" w:eastAsiaTheme="minorEastAsia" w:hAnsiTheme="minorEastAsia" w:hint="eastAsia"/>
          <w:sz w:val="24"/>
          <w:szCs w:val="24"/>
        </w:rPr>
        <w:t>起訴</w:t>
      </w:r>
      <w:r w:rsidR="00B00880">
        <w:rPr>
          <w:rFonts w:asciiTheme="minorEastAsia" w:eastAsiaTheme="minorEastAsia" w:hAnsiTheme="minorEastAsia" w:hint="eastAsia"/>
          <w:sz w:val="24"/>
          <w:szCs w:val="24"/>
        </w:rPr>
        <w:t>請求撤銷</w:t>
      </w:r>
      <w:r w:rsidR="00B45AA9">
        <w:rPr>
          <w:rFonts w:asciiTheme="minorEastAsia" w:eastAsiaTheme="minorEastAsia" w:hAnsiTheme="minorEastAsia" w:hint="eastAsia"/>
          <w:sz w:val="24"/>
          <w:szCs w:val="24"/>
        </w:rPr>
        <w:t>處罰的理由太過牽強</w:t>
      </w:r>
      <w:r w:rsidR="0089005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22354">
        <w:rPr>
          <w:rFonts w:asciiTheme="minorEastAsia" w:eastAsiaTheme="minorEastAsia" w:hAnsiTheme="minorEastAsia" w:hint="eastAsia"/>
          <w:sz w:val="24"/>
          <w:szCs w:val="24"/>
        </w:rPr>
        <w:t>無法得到承審</w:t>
      </w:r>
      <w:r w:rsidR="00603AD3">
        <w:rPr>
          <w:rFonts w:asciiTheme="minorEastAsia" w:eastAsiaTheme="minorEastAsia" w:hAnsiTheme="minorEastAsia" w:hint="eastAsia"/>
          <w:sz w:val="24"/>
          <w:szCs w:val="24"/>
        </w:rPr>
        <w:t>法官</w:t>
      </w:r>
      <w:r w:rsidR="00822354">
        <w:rPr>
          <w:rFonts w:asciiTheme="minorEastAsia" w:eastAsiaTheme="minorEastAsia" w:hAnsiTheme="minorEastAsia" w:hint="eastAsia"/>
          <w:sz w:val="24"/>
          <w:szCs w:val="24"/>
        </w:rPr>
        <w:t>的認同，</w:t>
      </w:r>
      <w:r w:rsidR="00603AD3">
        <w:rPr>
          <w:rFonts w:asciiTheme="minorEastAsia" w:eastAsiaTheme="minorEastAsia" w:hAnsiTheme="minorEastAsia" w:hint="eastAsia"/>
          <w:sz w:val="24"/>
          <w:szCs w:val="24"/>
        </w:rPr>
        <w:t>受到敗訴的判決。</w:t>
      </w:r>
    </w:p>
    <w:p w:rsidR="00D9026C" w:rsidRPr="008F0A8B" w:rsidRDefault="002C7ACE" w:rsidP="0068399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對他人為</w:t>
      </w:r>
      <w:r w:rsidR="00927537">
        <w:rPr>
          <w:rFonts w:asciiTheme="minorEastAsia" w:eastAsiaTheme="minorEastAsia" w:hAnsiTheme="minorEastAsia" w:hint="eastAsia"/>
          <w:sz w:val="24"/>
          <w:szCs w:val="24"/>
        </w:rPr>
        <w:t>性騷擾的行為，要受</w:t>
      </w:r>
      <w:r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927537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直轄市、縣（市）主管機關處</w:t>
      </w:r>
      <w:r w:rsidR="009275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927537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新臺幣一</w:t>
      </w:r>
      <w:r w:rsidR="006E0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萬</w:t>
      </w:r>
      <w:r w:rsidR="00927537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元以</w:t>
      </w:r>
      <w:r w:rsidR="006E0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上十</w:t>
      </w:r>
      <w:r w:rsidR="008A39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萬元以下罰鍰，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這是民國九十四年二月五日才施行的《性騷擾防治法》第二十條所明定。</w:t>
      </w:r>
      <w:r w:rsidR="006B0B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什麼行為稱得上是「性騷擾」？這法律的第二條訂有立法的</w:t>
      </w:r>
      <w:r w:rsidR="004E01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定義</w:t>
      </w:r>
      <w:r w:rsidR="00D902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，法條內容是這樣規定的：「</w:t>
      </w:r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本法所稱性騷擾，</w:t>
      </w:r>
      <w:proofErr w:type="gramStart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係指性侵害</w:t>
      </w:r>
      <w:proofErr w:type="gramEnd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</w:t>
      </w:r>
      <w:proofErr w:type="gramStart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對他人實施違反其意願而與性或性別有關之行為，且有下列情形之</w:t>
      </w:r>
      <w:proofErr w:type="gramStart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D9026C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者：</w:t>
      </w:r>
    </w:p>
    <w:p w:rsidR="00D9026C" w:rsidRPr="008F0A8B" w:rsidRDefault="00D9026C" w:rsidP="008A3917">
      <w:pPr>
        <w:autoSpaceDE w:val="0"/>
        <w:autoSpaceDN w:val="0"/>
        <w:adjustRightInd w:val="0"/>
        <w:ind w:left="480" w:hangingChars="200" w:hanging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一、以該他人順服或拒絕該行為，作為其獲得、喪失或減損與工作、教育</w:t>
      </w:r>
      <w:r>
        <w:rPr>
          <w:rFonts w:cs="標楷體" w:hint="eastAsia"/>
          <w:color w:val="000000"/>
          <w:kern w:val="0"/>
          <w:sz w:val="24"/>
          <w:szCs w:val="24"/>
          <w:lang w:val="zh-TW"/>
        </w:rPr>
        <w:t>、</w:t>
      </w:r>
      <w:r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訓練、服務、計畫、活動有關權益之條件。</w:t>
      </w:r>
    </w:p>
    <w:p w:rsidR="00683992" w:rsidRDefault="00D9026C" w:rsidP="008A3917">
      <w:pPr>
        <w:autoSpaceDE w:val="0"/>
        <w:autoSpaceDN w:val="0"/>
        <w:adjustRightInd w:val="0"/>
        <w:ind w:left="480" w:hangingChars="200" w:hanging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二、以展示或播送文字、圖畫、聲音、影像或其他物品之方式，或以歧視、侮辱之言行，或</w:t>
      </w:r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以他法，而有損害他人人格尊嚴，或造成使人心生畏</w:t>
      </w:r>
      <w:proofErr w:type="gramStart"/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怖</w:t>
      </w:r>
      <w:proofErr w:type="gramEnd"/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、感受敵意或冒犯之情境，或不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當影響其工作、教育、訓練、服務、計畫、活動或正常生活之進行。」</w:t>
      </w:r>
    </w:p>
    <w:p w:rsidR="007E298D" w:rsidRDefault="00FC617B" w:rsidP="006B0BA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這名</w:t>
      </w:r>
      <w:r w:rsidR="009444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偷窺女子裙底風光的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男子與</w:t>
      </w:r>
      <w:r w:rsidR="009444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被偷窺的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女子互不相識，</w:t>
      </w:r>
      <w:r w:rsidR="009444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由上述法條規定的定義來看，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當然不</w:t>
      </w:r>
      <w:r w:rsidR="00E46D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致發生</w:t>
      </w:r>
      <w:r w:rsidR="00585B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E46D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條文第一款的情形；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E46D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第二款的前段所謂</w:t>
      </w:r>
      <w:r w:rsidR="00B06D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E46D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以展示或播送文字、圖畫、聲音、影像或其他物品之方式，或以歧視、侮辱之言行</w:t>
      </w:r>
      <w:r w:rsidR="00B06D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039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以及</w:t>
      </w:r>
      <w:r w:rsidR="002A6D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後段所列</w:t>
      </w:r>
      <w:r w:rsidR="00585B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585B2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不當影響其工作、教育、訓練、服務、計畫、活動或正常生活之進行。</w:t>
      </w:r>
      <w:r w:rsidR="00585B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」也無關係。</w:t>
      </w:r>
      <w:r w:rsidR="009211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但他的行為的確與</w:t>
      </w:r>
      <w:r w:rsidR="006B0B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性有關，而且與條文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6B0B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段所列舉</w:t>
      </w:r>
      <w:r w:rsidR="009211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的「</w:t>
      </w:r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以他法，而有損害他人人格尊嚴，或造成使人心生畏</w:t>
      </w:r>
      <w:proofErr w:type="gramStart"/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怖</w:t>
      </w:r>
      <w:proofErr w:type="gramEnd"/>
      <w:r w:rsidR="006171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、感受敵意或冒犯之情境</w:t>
      </w:r>
      <w:r w:rsidR="009211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」相</w:t>
      </w:r>
      <w:r w:rsidR="009211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當。這法律的主管機關台北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市政府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根據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這種事實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予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以處罰，</w:t>
      </w:r>
      <w:r w:rsidR="008223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看起來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應該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是依法行政，</w:t>
      </w:r>
      <w:r w:rsidR="00B031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沒有不當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的地方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D10369" w:rsidRDefault="00D27602" w:rsidP="006B0BA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新聞報導中的這名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「性」</w:t>
      </w:r>
      <w:r w:rsidR="00EE19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有關</w:t>
      </w:r>
      <w:r w:rsidR="007E29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的法律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有相當</w:t>
      </w:r>
      <w:r w:rsidR="00AF57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了解的男子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F57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提起的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</w:t>
      </w:r>
      <w:r w:rsidR="00AF57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訴訟中為自己辯解說：</w:t>
      </w:r>
      <w:r w:rsidR="00EE19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「性騷擾」的構成要件是被害人要知悉</w:t>
      </w:r>
      <w:r w:rsidR="00810E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被侵犯，而且心理、行為受影響；他是在被害人不知情的情況下偷窺，沒有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影響被害人行為、心理的意圖，不構成「性騷擾」。這些話在執法人員眼中，都是這男子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個人主觀的意見，</w:t>
      </w:r>
      <w:r w:rsidR="00454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不值得</w:t>
      </w:r>
      <w:proofErr w:type="gramStart"/>
      <w:r w:rsidR="00454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454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駁。原因是被偷窺的女子已經發覺，而且出手要抓住他，</w:t>
      </w:r>
      <w:proofErr w:type="gramStart"/>
      <w:r w:rsidR="00454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被爭脫</w:t>
      </w:r>
      <w:proofErr w:type="gramEnd"/>
      <w:r w:rsidR="00454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後還在後追趕，不斷喊「有色狼！」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，說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偷窺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022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行為不</w:t>
      </w:r>
      <w:r w:rsidR="006F6B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會影響被害人，不</w:t>
      </w:r>
      <w:r w:rsidR="00A022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合性騷擾的要件，簡直是</w:t>
      </w:r>
      <w:r w:rsidR="006F6B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A022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睜眼說瞎話。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而且還指偷</w:t>
      </w:r>
      <w:r w:rsidR="00755C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看他人入</w:t>
      </w:r>
      <w:r w:rsidR="00B40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浴，只罰新台幣六千元</w:t>
      </w:r>
      <w:r w:rsidR="00755C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A001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看到</w:t>
      </w:r>
      <w:r w:rsidR="001034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只是</w:t>
      </w:r>
      <w:r w:rsidR="00A001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內褲，卻被</w:t>
      </w:r>
      <w:r w:rsidR="00FC569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罰二萬元</w:t>
      </w:r>
      <w:r w:rsidR="008003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，指這樣的處罰是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003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裁罰失當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003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103467" w:rsidRDefault="004B309E" w:rsidP="006B0BA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不同法律的</w:t>
      </w:r>
      <w:r w:rsidR="00D103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處罰，有不同的處罰目的。</w:t>
      </w:r>
      <w:r w:rsidR="007D37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故意窺視他人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臥室、</w:t>
      </w:r>
      <w:r w:rsidR="007D37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浴室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、廁所、更衣室</w:t>
      </w:r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足以</w:t>
      </w:r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妨害他人隱私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社會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秩</w:t>
      </w:r>
      <w:r w:rsidR="007D37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序維護法</w:t>
      </w:r>
      <w:r w:rsidR="00BC14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第八十三條第一款</w:t>
      </w:r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，處新臺幣六千元以下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</w:t>
      </w:r>
      <w:r w:rsidR="00755C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鍰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，處罰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6267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目的是在維護社會</w:t>
      </w:r>
      <w:r w:rsidR="00FA60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善良風俗；</w:t>
      </w:r>
      <w:r w:rsidR="006267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偷窺他人裙內</w:t>
      </w:r>
      <w:proofErr w:type="gramStart"/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所著</w:t>
      </w:r>
      <w:proofErr w:type="gramEnd"/>
      <w:r w:rsidR="001876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內褲</w:t>
      </w:r>
      <w:r w:rsidR="006267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的處罰，</w:t>
      </w:r>
      <w:r w:rsidR="00FA60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是在防止犯罪以外性騷擾事件的發生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。二者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處罰的目的並不相同。因此，不論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社會秩序維護法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所定的罰則是輕是重，都不能拿來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性騷擾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354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的處罰</w:t>
      </w:r>
      <w:r w:rsidR="000F68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比輕重</w:t>
      </w:r>
      <w:r w:rsidR="00843F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何況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社會秩序維護法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是對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靜態的窺視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的處罰；偷窺他人</w:t>
      </w:r>
      <w:r w:rsidR="00755C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入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浴，已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進入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動態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的情境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，如被認定有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性騷擾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C90D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的事實，主管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當局是不會置《性騷擾防治法》於不顧。在這些法</w:t>
      </w:r>
      <w:r w:rsidR="009B3B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律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方面鑽牛角尖，</w:t>
      </w:r>
      <w:r w:rsidR="001034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作為不服處罰的理由，也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未免太</w:t>
      </w:r>
      <w:r w:rsidR="001034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扯</w:t>
      </w:r>
      <w:r w:rsidR="001034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3D43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了吧</w:t>
      </w:r>
      <w:r w:rsidR="001034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BE31EB" w:rsidRDefault="00FC30F8" w:rsidP="00FC3BE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裁罰不當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應該</w:t>
      </w:r>
      <w:r w:rsidR="00FA59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</w:t>
      </w:r>
      <w:r w:rsidR="00FA59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處罰不適用法則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對重的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處以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輕罰；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對輕的</w:t>
      </w:r>
      <w:r w:rsidR="00B317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行為施以重罰來說。</w:t>
      </w:r>
      <w:r w:rsidR="000F25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性騷擾行為的罰則是處新臺幣一萬元以上十萬元以下的罰鍰，上面已經提到過。台北市政府處以新臺幣二萬元的罰鍰，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只是比罰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鍰的起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點稍微高一點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點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，怎能算是</w:t>
      </w:r>
      <w:r w:rsidR="00DC35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</w:t>
      </w:r>
      <w:r w:rsidR="00DC35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呢？這名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男子</w:t>
      </w:r>
      <w:r w:rsidR="00BE31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積習不改，下次被逮到鐵定會比這次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3C06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鍰數額多</w:t>
      </w:r>
      <w:r w:rsidR="00F069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得多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，那時再來指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摘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處罰過重還差不多！</w:t>
      </w:r>
    </w:p>
    <w:p w:rsidR="00CF7663" w:rsidRDefault="00BE31EB" w:rsidP="00AE0E0F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另外特別要提的</w:t>
      </w:r>
      <w:r w:rsidR="00784D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性騷擾的行為人，依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性騷擾防治法</w:t>
      </w:r>
      <w:r w:rsidR="008D25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第九條的規定，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騷擾者負有</w:t>
      </w:r>
      <w:proofErr w:type="gramEnd"/>
      <w:r w:rsidR="00784D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損害賠償責任；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</w:t>
      </w:r>
      <w:r w:rsidR="00784D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未受到財產上損害，也可以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</w:t>
      </w:r>
      <w:r w:rsidR="00784DD6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求</w:t>
      </w:r>
      <w:r w:rsidR="00784D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賠償非</w:t>
      </w:r>
      <w:r w:rsidR="00784DD6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財產上損害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相當</w:t>
      </w:r>
      <w:r w:rsidR="00784D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金額，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也就是通</w:t>
      </w:r>
      <w:proofErr w:type="gramStart"/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所說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精神</w:t>
      </w:r>
      <w:proofErr w:type="gramStart"/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慰</w:t>
      </w:r>
      <w:proofErr w:type="gramEnd"/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撫金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名譽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如果受到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侵害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，還可以請求回復名譽的</w:t>
      </w:r>
      <w:r w:rsidR="00CF7663" w:rsidRPr="008F0A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適當處分。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這些民事上的損害賠償責任，賠起來</w:t>
      </w:r>
      <w:r w:rsidR="00DE4B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FC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金額</w:t>
      </w:r>
      <w:r w:rsidR="00AE0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一定</w:t>
      </w:r>
      <w:r w:rsidR="00DE4B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FC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比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所處</w:t>
      </w:r>
      <w:r w:rsidR="00FC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罰鍰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來得</w:t>
      </w:r>
      <w:r w:rsidR="00FC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多。痛惜自己金錢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的人，還是</w:t>
      </w:r>
      <w:r w:rsidR="00DE75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多多</w:t>
      </w:r>
      <w:r w:rsidR="00237F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修心養性，少去</w:t>
      </w:r>
      <w:r w:rsidR="00FC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招惹性騷擾的是非吧！</w:t>
      </w:r>
    </w:p>
    <w:p w:rsidR="000A53EE" w:rsidRPr="008F0A8B" w:rsidRDefault="000A53EE" w:rsidP="000A53E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（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10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</w:p>
    <w:sectPr w:rsidR="000A53EE" w:rsidRPr="008F0A8B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82" w:rsidRDefault="00C14482" w:rsidP="000131ED">
      <w:r>
        <w:separator/>
      </w:r>
    </w:p>
  </w:endnote>
  <w:endnote w:type="continuationSeparator" w:id="0">
    <w:p w:rsidR="00C14482" w:rsidRDefault="00C14482" w:rsidP="00013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82" w:rsidRDefault="00C14482" w:rsidP="000131ED">
      <w:r>
        <w:separator/>
      </w:r>
    </w:p>
  </w:footnote>
  <w:footnote w:type="continuationSeparator" w:id="0">
    <w:p w:rsidR="00C14482" w:rsidRDefault="00C14482" w:rsidP="00013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508"/>
    <w:rsid w:val="000131ED"/>
    <w:rsid w:val="000308B8"/>
    <w:rsid w:val="00034EAE"/>
    <w:rsid w:val="000A53EE"/>
    <w:rsid w:val="000C1A73"/>
    <w:rsid w:val="000D498D"/>
    <w:rsid w:val="000F259F"/>
    <w:rsid w:val="000F68B0"/>
    <w:rsid w:val="001022C5"/>
    <w:rsid w:val="00103467"/>
    <w:rsid w:val="00187617"/>
    <w:rsid w:val="001B1417"/>
    <w:rsid w:val="002018C4"/>
    <w:rsid w:val="002050B8"/>
    <w:rsid w:val="0021345C"/>
    <w:rsid w:val="00237FDA"/>
    <w:rsid w:val="00284400"/>
    <w:rsid w:val="002A6D01"/>
    <w:rsid w:val="002C256F"/>
    <w:rsid w:val="002C7ACE"/>
    <w:rsid w:val="002D2C21"/>
    <w:rsid w:val="002D6B20"/>
    <w:rsid w:val="002E55C0"/>
    <w:rsid w:val="002E7D08"/>
    <w:rsid w:val="00334906"/>
    <w:rsid w:val="003C0644"/>
    <w:rsid w:val="003D43BA"/>
    <w:rsid w:val="004034B1"/>
    <w:rsid w:val="004232BC"/>
    <w:rsid w:val="00424E11"/>
    <w:rsid w:val="004549AC"/>
    <w:rsid w:val="00473430"/>
    <w:rsid w:val="00476736"/>
    <w:rsid w:val="00476DC0"/>
    <w:rsid w:val="004B17A2"/>
    <w:rsid w:val="004B309E"/>
    <w:rsid w:val="004E01C4"/>
    <w:rsid w:val="00517375"/>
    <w:rsid w:val="005815A3"/>
    <w:rsid w:val="00585B23"/>
    <w:rsid w:val="005B389A"/>
    <w:rsid w:val="00603AD3"/>
    <w:rsid w:val="006171A5"/>
    <w:rsid w:val="0062676D"/>
    <w:rsid w:val="00683992"/>
    <w:rsid w:val="0068733E"/>
    <w:rsid w:val="006B0BA1"/>
    <w:rsid w:val="006E089A"/>
    <w:rsid w:val="006F6BB3"/>
    <w:rsid w:val="00727895"/>
    <w:rsid w:val="00741844"/>
    <w:rsid w:val="00755CE3"/>
    <w:rsid w:val="00784DD6"/>
    <w:rsid w:val="007854BD"/>
    <w:rsid w:val="007D37E9"/>
    <w:rsid w:val="007E298D"/>
    <w:rsid w:val="00800349"/>
    <w:rsid w:val="008039AA"/>
    <w:rsid w:val="00810E2B"/>
    <w:rsid w:val="00822354"/>
    <w:rsid w:val="00843F88"/>
    <w:rsid w:val="008559B9"/>
    <w:rsid w:val="00890054"/>
    <w:rsid w:val="008A3917"/>
    <w:rsid w:val="008D250B"/>
    <w:rsid w:val="008D7C32"/>
    <w:rsid w:val="008F0A8B"/>
    <w:rsid w:val="00921125"/>
    <w:rsid w:val="00927537"/>
    <w:rsid w:val="00944482"/>
    <w:rsid w:val="00950790"/>
    <w:rsid w:val="0095661B"/>
    <w:rsid w:val="009A5983"/>
    <w:rsid w:val="009B3BCA"/>
    <w:rsid w:val="009F46F7"/>
    <w:rsid w:val="00A001A7"/>
    <w:rsid w:val="00A022EA"/>
    <w:rsid w:val="00A27B05"/>
    <w:rsid w:val="00AB77B3"/>
    <w:rsid w:val="00AC2E87"/>
    <w:rsid w:val="00AE0E0F"/>
    <w:rsid w:val="00AF424F"/>
    <w:rsid w:val="00AF578F"/>
    <w:rsid w:val="00B00880"/>
    <w:rsid w:val="00B0314E"/>
    <w:rsid w:val="00B03781"/>
    <w:rsid w:val="00B06D28"/>
    <w:rsid w:val="00B31735"/>
    <w:rsid w:val="00B3219D"/>
    <w:rsid w:val="00B354E8"/>
    <w:rsid w:val="00B40DD0"/>
    <w:rsid w:val="00B45AA9"/>
    <w:rsid w:val="00BB1F49"/>
    <w:rsid w:val="00BC14F0"/>
    <w:rsid w:val="00BC46E6"/>
    <w:rsid w:val="00BE31EB"/>
    <w:rsid w:val="00BF5B3C"/>
    <w:rsid w:val="00C14482"/>
    <w:rsid w:val="00C32809"/>
    <w:rsid w:val="00C74441"/>
    <w:rsid w:val="00C90D8B"/>
    <w:rsid w:val="00CA07D4"/>
    <w:rsid w:val="00CB22FF"/>
    <w:rsid w:val="00CC345B"/>
    <w:rsid w:val="00CF4FCE"/>
    <w:rsid w:val="00CF7663"/>
    <w:rsid w:val="00D10369"/>
    <w:rsid w:val="00D27602"/>
    <w:rsid w:val="00D47DDD"/>
    <w:rsid w:val="00D56D29"/>
    <w:rsid w:val="00D81B4B"/>
    <w:rsid w:val="00D9026C"/>
    <w:rsid w:val="00D93400"/>
    <w:rsid w:val="00DC35C9"/>
    <w:rsid w:val="00DE4B88"/>
    <w:rsid w:val="00DE7527"/>
    <w:rsid w:val="00E16FDF"/>
    <w:rsid w:val="00E32765"/>
    <w:rsid w:val="00E34C9E"/>
    <w:rsid w:val="00E46D7B"/>
    <w:rsid w:val="00E5473F"/>
    <w:rsid w:val="00EE1982"/>
    <w:rsid w:val="00F06129"/>
    <w:rsid w:val="00F06959"/>
    <w:rsid w:val="00F30D96"/>
    <w:rsid w:val="00F7425C"/>
    <w:rsid w:val="00F85003"/>
    <w:rsid w:val="00FA334C"/>
    <w:rsid w:val="00FA4508"/>
    <w:rsid w:val="00FA5918"/>
    <w:rsid w:val="00FA6010"/>
    <w:rsid w:val="00FC30F8"/>
    <w:rsid w:val="00FC3BEC"/>
    <w:rsid w:val="00FC5696"/>
    <w:rsid w:val="00FC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131E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13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131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1800</Characters>
  <Application>Microsoft Office Word</Application>
  <DocSecurity>0</DocSecurity>
  <Lines>15</Lines>
  <Paragraphs>4</Paragraphs>
  <ScaleCrop>false</ScaleCrop>
  <Company>SYNNEX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dcterms:created xsi:type="dcterms:W3CDTF">2012-10-01T09:13:00Z</dcterms:created>
  <dcterms:modified xsi:type="dcterms:W3CDTF">2012-10-01T09:24:00Z</dcterms:modified>
</cp:coreProperties>
</file>